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87" w:rsidRDefault="00C50699" w:rsidP="004013B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63488"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-82601</wp:posOffset>
                </wp:positionH>
                <wp:positionV relativeFrom="paragraph">
                  <wp:posOffset>-562915</wp:posOffset>
                </wp:positionV>
                <wp:extent cx="614477" cy="270663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270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EC8" w:rsidRPr="00E05892" w:rsidRDefault="00A45EC8" w:rsidP="00C31D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6.5pt;margin-top:-44.3pt;width:48.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" filled="f" stroked="f">
                <v:textbox>
                  <w:txbxContent>
                    <w:p w:rsidR="00A45EC8" w:rsidRPr="00E05892" w:rsidRDefault="00A45EC8" w:rsidP="00C31D91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D91" w:rsidRPr="00807909">
        <w:rPr>
          <w:rFonts w:ascii="標楷體" w:eastAsia="標楷體" w:hAnsi="標楷體" w:hint="eastAsia"/>
          <w:b/>
          <w:sz w:val="36"/>
          <w:szCs w:val="36"/>
        </w:rPr>
        <w:t>人口販運</w:t>
      </w:r>
      <w:r w:rsidR="00C31D91">
        <w:rPr>
          <w:rFonts w:ascii="標楷體" w:eastAsia="標楷體" w:hAnsi="標楷體" w:hint="eastAsia"/>
          <w:b/>
          <w:sz w:val="36"/>
          <w:szCs w:val="36"/>
        </w:rPr>
        <w:t>被害人鑑別參考指標表</w:t>
      </w:r>
    </w:p>
    <w:p w:rsidR="00C31D91" w:rsidRPr="009D1979" w:rsidRDefault="00291787" w:rsidP="004013B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91787">
        <w:rPr>
          <w:rFonts w:ascii="標楷體" w:eastAsia="標楷體" w:hAnsi="標楷體" w:hint="eastAsia"/>
          <w:b/>
          <w:sz w:val="36"/>
          <w:szCs w:val="36"/>
        </w:rPr>
        <w:t>【</w:t>
      </w:r>
      <w:r w:rsidR="00C31D91" w:rsidRPr="009D1979">
        <w:rPr>
          <w:rFonts w:ascii="標楷體" w:eastAsia="標楷體" w:hAnsi="標楷體" w:hint="eastAsia"/>
          <w:b/>
          <w:sz w:val="36"/>
          <w:szCs w:val="36"/>
        </w:rPr>
        <w:t>刑事案件移送</w:t>
      </w:r>
      <w:r w:rsidRPr="00291787">
        <w:rPr>
          <w:rFonts w:ascii="標楷體" w:eastAsia="標楷體" w:hAnsi="標楷體" w:hint="eastAsia"/>
          <w:b/>
          <w:sz w:val="36"/>
          <w:szCs w:val="36"/>
        </w:rPr>
        <w:t>(</w:t>
      </w:r>
      <w:r>
        <w:rPr>
          <w:rFonts w:ascii="標楷體" w:eastAsia="標楷體" w:hAnsi="標楷體" w:hint="eastAsia"/>
          <w:b/>
          <w:sz w:val="36"/>
          <w:szCs w:val="36"/>
        </w:rPr>
        <w:t>報告</w:t>
      </w:r>
      <w:r w:rsidRPr="00291787">
        <w:rPr>
          <w:rFonts w:ascii="標楷體" w:eastAsia="標楷體" w:hAnsi="標楷體" w:hint="eastAsia"/>
          <w:b/>
          <w:sz w:val="36"/>
          <w:szCs w:val="36"/>
        </w:rPr>
        <w:t>)</w:t>
      </w:r>
      <w:r w:rsidR="00C31D91" w:rsidRPr="009D1979">
        <w:rPr>
          <w:rFonts w:ascii="標楷體" w:eastAsia="標楷體" w:hAnsi="標楷體" w:hint="eastAsia"/>
          <w:b/>
          <w:sz w:val="36"/>
          <w:szCs w:val="36"/>
        </w:rPr>
        <w:t>書用</w:t>
      </w:r>
      <w:r w:rsidRPr="00291787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C31D91" w:rsidRPr="0051584E" w:rsidRDefault="00C31D91" w:rsidP="00C31D91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57861</wp:posOffset>
                </wp:positionV>
                <wp:extent cx="1560195" cy="336499"/>
                <wp:effectExtent l="0" t="0" r="20955" b="260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EC8" w:rsidRPr="00DF69C9" w:rsidRDefault="00A45EC8" w:rsidP="00C31D9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代碼：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332.55pt;margin-top:4.55pt;width:122.8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" strokeweight="1.25pt">
                <v:textbox>
                  <w:txbxContent>
                    <w:p w:rsidR="00A45EC8" w:rsidRPr="00DF69C9" w:rsidRDefault="00A45EC8" w:rsidP="00C31D9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代碼：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82"/>
        <w:gridCol w:w="720"/>
        <w:gridCol w:w="1260"/>
        <w:gridCol w:w="1317"/>
        <w:gridCol w:w="1134"/>
      </w:tblGrid>
      <w:tr w:rsidR="00C31D91" w:rsidRPr="004C5D92" w:rsidTr="00A019DE">
        <w:tc>
          <w:tcPr>
            <w:tcW w:w="1526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8E2C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82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31D91" w:rsidRPr="008E2CAE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8E2CAE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1260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1D91" w:rsidRPr="004C5D92" w:rsidTr="00A019DE">
        <w:tc>
          <w:tcPr>
            <w:tcW w:w="1526" w:type="dxa"/>
            <w:shd w:val="clear" w:color="auto" w:fill="auto"/>
          </w:tcPr>
          <w:p w:rsidR="00C31D91" w:rsidRPr="00E63488" w:rsidRDefault="00C31D91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082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260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使用語言</w:t>
            </w:r>
          </w:p>
        </w:tc>
        <w:tc>
          <w:tcPr>
            <w:tcW w:w="1134" w:type="dxa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1D91" w:rsidRPr="004C5D92" w:rsidTr="00A019DE">
        <w:trPr>
          <w:trHeight w:val="368"/>
        </w:trPr>
        <w:tc>
          <w:tcPr>
            <w:tcW w:w="1526" w:type="dxa"/>
            <w:shd w:val="clear" w:color="auto" w:fill="auto"/>
          </w:tcPr>
          <w:p w:rsidR="00C31D91" w:rsidRPr="00E63488" w:rsidRDefault="00C31D91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證照號碼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□身分證統一編號：</w:t>
            </w:r>
          </w:p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□護照號碼：</w:t>
            </w:r>
          </w:p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□居留證號碼：</w:t>
            </w:r>
          </w:p>
        </w:tc>
      </w:tr>
      <w:tr w:rsidR="00C31D91" w:rsidRPr="004C5D92" w:rsidTr="00A019DE">
        <w:trPr>
          <w:trHeight w:val="368"/>
        </w:trPr>
        <w:tc>
          <w:tcPr>
            <w:tcW w:w="1526" w:type="dxa"/>
            <w:shd w:val="clear" w:color="auto" w:fill="auto"/>
          </w:tcPr>
          <w:p w:rsidR="00B62451" w:rsidRPr="00E63488" w:rsidRDefault="00C31D91" w:rsidP="00B624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國內住居所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C31D91" w:rsidRPr="00E63488" w:rsidRDefault="00C31D91" w:rsidP="00A019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3DB2" w:rsidRPr="004C5D92" w:rsidTr="00A019DE">
        <w:trPr>
          <w:trHeight w:val="368"/>
        </w:trPr>
        <w:tc>
          <w:tcPr>
            <w:tcW w:w="1526" w:type="dxa"/>
            <w:shd w:val="clear" w:color="auto" w:fill="auto"/>
          </w:tcPr>
          <w:p w:rsidR="000C3DB2" w:rsidRDefault="0035097C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  <w:p w:rsidR="0010084C" w:rsidRPr="0010084C" w:rsidRDefault="0010084C" w:rsidP="00B624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084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擇</w:t>
            </w:r>
            <w:r w:rsidRPr="0010084C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="00F461A0">
              <w:rPr>
                <w:rFonts w:ascii="標楷體" w:eastAsia="標楷體" w:hAnsi="標楷體"/>
                <w:sz w:val="20"/>
                <w:szCs w:val="20"/>
              </w:rPr>
              <w:t>填寫</w:t>
            </w:r>
            <w:r w:rsidRPr="0010084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C3DB2" w:rsidRDefault="0035097C" w:rsidP="00A019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5097C" w:rsidRPr="00E63488" w:rsidRDefault="0035097C" w:rsidP="00A019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31D91" w:rsidRPr="004C5D92" w:rsidTr="00A019DE">
        <w:trPr>
          <w:trHeight w:val="368"/>
        </w:trPr>
        <w:tc>
          <w:tcPr>
            <w:tcW w:w="1526" w:type="dxa"/>
            <w:shd w:val="clear" w:color="auto" w:fill="auto"/>
          </w:tcPr>
          <w:p w:rsidR="00C31D91" w:rsidRPr="00E63488" w:rsidRDefault="00C31D91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被害時</w:t>
            </w:r>
            <w:r w:rsidR="009C5C35" w:rsidRPr="00880A8A">
              <w:rPr>
                <w:rFonts w:ascii="標楷體" w:eastAsia="標楷體" w:hAnsi="標楷體" w:hint="eastAsia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zCs w:val="24"/>
              </w:rPr>
              <w:t>為未滿十八歲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C31D91" w:rsidRPr="00880A8A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</w:t>
            </w:r>
            <w:r w:rsidR="00376FF7" w:rsidRPr="00880A8A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C31D91" w:rsidRPr="00E63488" w:rsidRDefault="00C31D91" w:rsidP="00376FF7">
            <w:pPr>
              <w:rPr>
                <w:rFonts w:ascii="標楷體" w:eastAsia="標楷體" w:hAnsi="標楷體"/>
                <w:szCs w:val="24"/>
              </w:rPr>
            </w:pPr>
            <w:r w:rsidRPr="00880A8A">
              <w:rPr>
                <w:rFonts w:ascii="標楷體" w:eastAsia="標楷體" w:hAnsi="標楷體" w:hint="eastAsia"/>
                <w:szCs w:val="24"/>
              </w:rPr>
              <w:t>□</w:t>
            </w:r>
            <w:r w:rsidR="00376FF7" w:rsidRPr="00880A8A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C31D91" w:rsidRPr="004C5D92" w:rsidTr="00A019DE">
        <w:trPr>
          <w:trHeight w:val="368"/>
        </w:trPr>
        <w:tc>
          <w:tcPr>
            <w:tcW w:w="1526" w:type="dxa"/>
            <w:shd w:val="clear" w:color="auto" w:fill="auto"/>
          </w:tcPr>
          <w:p w:rsidR="00C31D91" w:rsidRPr="005919A4" w:rsidRDefault="00376FF7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19A4">
              <w:rPr>
                <w:rFonts w:ascii="標楷體" w:eastAsia="標楷體" w:hAnsi="標楷體" w:hint="eastAsia"/>
                <w:szCs w:val="24"/>
              </w:rPr>
              <w:t>現在是否為未滿十八歲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C31D91" w:rsidRPr="00880A8A" w:rsidRDefault="00C31D9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</w:t>
            </w:r>
            <w:r w:rsidRPr="00880A8A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C31D91" w:rsidRPr="00E63488" w:rsidRDefault="00C31D91" w:rsidP="00376FF7">
            <w:pPr>
              <w:ind w:left="144" w:hangingChars="100" w:hanging="144"/>
              <w:rPr>
                <w:rFonts w:ascii="標楷體" w:eastAsia="標楷體" w:hAnsi="標楷體"/>
                <w:szCs w:val="24"/>
              </w:rPr>
            </w:pPr>
            <w:r w:rsidRPr="00880A8A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9F7FF7" w:rsidRPr="004C5D92" w:rsidTr="007D032D">
        <w:trPr>
          <w:trHeight w:val="868"/>
        </w:trPr>
        <w:tc>
          <w:tcPr>
            <w:tcW w:w="1526" w:type="dxa"/>
            <w:shd w:val="clear" w:color="auto" w:fill="auto"/>
          </w:tcPr>
          <w:p w:rsidR="009F7FF7" w:rsidRPr="00376FF7" w:rsidRDefault="009F7FF7" w:rsidP="00A019DE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919A4">
              <w:rPr>
                <w:rFonts w:ascii="標楷體" w:eastAsia="標楷體" w:hAnsi="標楷體" w:hint="eastAsia"/>
                <w:szCs w:val="24"/>
              </w:rPr>
              <w:t>協助鑑別人員或陪同偵</w:t>
            </w:r>
            <w:r w:rsidRPr="005919A4">
              <w:rPr>
                <w:rFonts w:ascii="標楷體" w:eastAsia="標楷體" w:hAnsi="標楷體" w:hint="eastAsia"/>
                <w:szCs w:val="24"/>
              </w:rPr>
              <w:lastRenderedPageBreak/>
              <w:t>訊人員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9F7FF7" w:rsidRPr="006A32B5" w:rsidRDefault="00A35291" w:rsidP="002F10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(請簽名)</w:t>
            </w:r>
          </w:p>
        </w:tc>
      </w:tr>
    </w:tbl>
    <w:p w:rsidR="00C31D91" w:rsidRPr="007D032D" w:rsidRDefault="00C31D91" w:rsidP="00E71A40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備註：</w:t>
      </w:r>
    </w:p>
    <w:p w:rsidR="00C31D91" w:rsidRPr="007D032D" w:rsidRDefault="00C31D91" w:rsidP="00E71A40">
      <w:pPr>
        <w:spacing w:line="340" w:lineRule="exact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建議代碼填寫方式：</w:t>
      </w:r>
    </w:p>
    <w:p w:rsidR="00C31D91" w:rsidRPr="007D032D" w:rsidRDefault="00E71A40" w:rsidP="00E71A40">
      <w:pPr>
        <w:spacing w:line="340" w:lineRule="exact"/>
        <w:ind w:left="24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一、</w:t>
      </w:r>
      <w:r w:rsidR="00C31D91" w:rsidRPr="007D032D">
        <w:rPr>
          <w:rFonts w:ascii="標楷體" w:eastAsia="標楷體" w:hAnsi="標楷體" w:hint="eastAsia"/>
          <w:sz w:val="20"/>
          <w:szCs w:val="20"/>
        </w:rPr>
        <w:t>被害人為本國籍者，使用N（Native Nationality)；被害人為非本國籍者，使用F（Foreign Nationality)。</w:t>
      </w:r>
      <w:r w:rsidRPr="007D032D">
        <w:rPr>
          <w:rFonts w:ascii="標楷體" w:eastAsia="標楷體" w:hAnsi="標楷體" w:hint="eastAsia"/>
          <w:sz w:val="20"/>
          <w:szCs w:val="20"/>
        </w:rPr>
        <w:t>具體</w:t>
      </w:r>
      <w:r w:rsidR="00C31D91" w:rsidRPr="007D032D">
        <w:rPr>
          <w:rFonts w:ascii="標楷體" w:eastAsia="標楷體" w:hAnsi="標楷體"/>
          <w:sz w:val="20"/>
          <w:szCs w:val="20"/>
        </w:rPr>
        <w:t>編碼方式為英文字母N或F後</w:t>
      </w:r>
      <w:r w:rsidR="008B4249" w:rsidRPr="008F3949">
        <w:rPr>
          <w:rFonts w:ascii="標楷體" w:eastAsia="標楷體" w:hAnsi="標楷體"/>
          <w:sz w:val="20"/>
          <w:szCs w:val="20"/>
        </w:rPr>
        <w:t>加</w:t>
      </w:r>
      <w:r w:rsidR="008F3949">
        <w:rPr>
          <w:rFonts w:ascii="標楷體" w:eastAsia="標楷體" w:hAnsi="標楷體" w:hint="eastAsia"/>
          <w:sz w:val="20"/>
          <w:szCs w:val="20"/>
        </w:rPr>
        <w:t>「</w:t>
      </w:r>
      <w:r w:rsidR="001148A5" w:rsidRPr="008F3949">
        <w:rPr>
          <w:rFonts w:ascii="標楷體" w:eastAsia="標楷體" w:hAnsi="標楷體" w:hint="eastAsia"/>
          <w:sz w:val="20"/>
          <w:szCs w:val="20"/>
        </w:rPr>
        <w:t>﹣</w:t>
      </w:r>
      <w:r w:rsidR="008F3949">
        <w:rPr>
          <w:rFonts w:ascii="標楷體" w:eastAsia="標楷體" w:hAnsi="標楷體" w:hint="eastAsia"/>
          <w:sz w:val="20"/>
          <w:szCs w:val="20"/>
        </w:rPr>
        <w:t>」</w:t>
      </w:r>
      <w:r w:rsidR="001A720D">
        <w:rPr>
          <w:rFonts w:ascii="標楷體" w:eastAsia="標楷體" w:hAnsi="標楷體" w:hint="eastAsia"/>
          <w:sz w:val="20"/>
          <w:szCs w:val="20"/>
        </w:rPr>
        <w:t>，</w:t>
      </w:r>
      <w:r w:rsidR="008F3949">
        <w:rPr>
          <w:rFonts w:ascii="標楷體" w:eastAsia="標楷體" w:hAnsi="標楷體" w:hint="eastAsia"/>
          <w:sz w:val="20"/>
          <w:szCs w:val="20"/>
        </w:rPr>
        <w:t>並</w:t>
      </w:r>
      <w:r w:rsidR="00C31D91" w:rsidRPr="007D032D">
        <w:rPr>
          <w:rFonts w:ascii="標楷體" w:eastAsia="標楷體" w:hAnsi="標楷體"/>
          <w:sz w:val="20"/>
          <w:szCs w:val="20"/>
        </w:rPr>
        <w:t>以年、月、日及第幾順位填寫，例如</w:t>
      </w:r>
      <w:r w:rsidR="00C31D91" w:rsidRPr="007D032D">
        <w:rPr>
          <w:rFonts w:ascii="標楷體" w:eastAsia="標楷體" w:hAnsi="標楷體" w:hint="eastAsia"/>
          <w:sz w:val="20"/>
          <w:szCs w:val="20"/>
        </w:rPr>
        <w:t>：</w:t>
      </w:r>
      <w:r w:rsidR="00C31D91" w:rsidRPr="007D032D">
        <w:rPr>
          <w:rFonts w:ascii="標楷體" w:eastAsia="標楷體" w:hAnsi="標楷體"/>
          <w:sz w:val="20"/>
          <w:szCs w:val="20"/>
        </w:rPr>
        <w:t>於</w:t>
      </w:r>
      <w:r w:rsidR="00E60D38" w:rsidRPr="007D032D">
        <w:rPr>
          <w:rFonts w:ascii="標楷體" w:eastAsia="標楷體" w:hAnsi="標楷體" w:hint="eastAsia"/>
          <w:sz w:val="20"/>
          <w:szCs w:val="20"/>
        </w:rPr>
        <w:t>一百十二</w:t>
      </w:r>
      <w:r w:rsidR="00C31D91" w:rsidRPr="007D032D">
        <w:rPr>
          <w:rFonts w:ascii="標楷體" w:eastAsia="標楷體" w:hAnsi="標楷體"/>
          <w:sz w:val="20"/>
          <w:szCs w:val="20"/>
        </w:rPr>
        <w:t>年</w:t>
      </w:r>
      <w:r w:rsidR="00E60D38" w:rsidRPr="007D032D">
        <w:rPr>
          <w:rFonts w:ascii="標楷體" w:eastAsia="標楷體" w:hAnsi="標楷體" w:hint="eastAsia"/>
          <w:sz w:val="20"/>
          <w:szCs w:val="20"/>
        </w:rPr>
        <w:t>八</w:t>
      </w:r>
      <w:r w:rsidR="00C31D91" w:rsidRPr="007D032D">
        <w:rPr>
          <w:rFonts w:ascii="標楷體" w:eastAsia="標楷體" w:hAnsi="標楷體"/>
          <w:sz w:val="20"/>
          <w:szCs w:val="20"/>
        </w:rPr>
        <w:t>月</w:t>
      </w:r>
      <w:r w:rsidR="00E60D38" w:rsidRPr="007D032D">
        <w:rPr>
          <w:rFonts w:ascii="標楷體" w:eastAsia="標楷體" w:hAnsi="標楷體" w:hint="eastAsia"/>
          <w:sz w:val="20"/>
          <w:szCs w:val="20"/>
        </w:rPr>
        <w:t>二十八</w:t>
      </w:r>
      <w:r w:rsidR="00C31D91" w:rsidRPr="007D032D">
        <w:rPr>
          <w:rFonts w:ascii="標楷體" w:eastAsia="標楷體" w:hAnsi="標楷體"/>
          <w:sz w:val="20"/>
          <w:szCs w:val="20"/>
        </w:rPr>
        <w:t>日鑑別之第一位非本國籍人士，則代碼為F</w:t>
      </w:r>
      <w:r w:rsidR="008B4249" w:rsidRPr="008B4249">
        <w:rPr>
          <w:rFonts w:ascii="標楷體" w:eastAsia="標楷體" w:hAnsi="標楷體"/>
          <w:color w:val="0070C0"/>
          <w:sz w:val="20"/>
          <w:szCs w:val="20"/>
        </w:rPr>
        <w:t>-</w:t>
      </w:r>
      <w:r w:rsidR="00C31D91" w:rsidRPr="007D032D">
        <w:rPr>
          <w:rFonts w:ascii="標楷體" w:eastAsia="標楷體" w:hAnsi="標楷體"/>
          <w:sz w:val="20"/>
          <w:szCs w:val="20"/>
        </w:rPr>
        <w:t>112082801；第二位為F</w:t>
      </w:r>
      <w:r w:rsidR="008B4249" w:rsidRPr="008B4249">
        <w:rPr>
          <w:rFonts w:ascii="標楷體" w:eastAsia="標楷體" w:hAnsi="標楷體"/>
          <w:color w:val="0070C0"/>
          <w:sz w:val="20"/>
          <w:szCs w:val="20"/>
        </w:rPr>
        <w:t>-</w:t>
      </w:r>
      <w:r w:rsidR="00C31D91" w:rsidRPr="007D032D">
        <w:rPr>
          <w:rFonts w:ascii="標楷體" w:eastAsia="標楷體" w:hAnsi="標楷體"/>
          <w:sz w:val="20"/>
          <w:szCs w:val="20"/>
        </w:rPr>
        <w:t>1120828</w:t>
      </w:r>
      <w:r w:rsidR="008075F9" w:rsidRPr="007D032D">
        <w:rPr>
          <w:rFonts w:ascii="標楷體" w:eastAsia="標楷體" w:hAnsi="標楷體"/>
          <w:sz w:val="20"/>
          <w:szCs w:val="20"/>
        </w:rPr>
        <w:t>02</w:t>
      </w:r>
      <w:r w:rsidR="008075F9" w:rsidRPr="007D032D">
        <w:rPr>
          <w:rFonts w:ascii="標楷體" w:eastAsia="標楷體" w:hAnsi="標楷體" w:hint="eastAsia"/>
          <w:sz w:val="20"/>
          <w:szCs w:val="20"/>
        </w:rPr>
        <w:t>，並</w:t>
      </w:r>
      <w:r w:rsidR="00C31D91" w:rsidRPr="007D032D">
        <w:rPr>
          <w:rFonts w:ascii="標楷體" w:eastAsia="標楷體" w:hAnsi="標楷體"/>
          <w:sz w:val="20"/>
          <w:szCs w:val="20"/>
        </w:rPr>
        <w:t>以此類推。</w:t>
      </w:r>
    </w:p>
    <w:p w:rsidR="00C31D91" w:rsidRPr="007D032D" w:rsidRDefault="00C31D91" w:rsidP="00E71A40">
      <w:pPr>
        <w:spacing w:line="340" w:lineRule="exact"/>
        <w:ind w:left="24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二、</w:t>
      </w:r>
      <w:r w:rsidR="000F7310">
        <w:rPr>
          <w:rFonts w:ascii="標楷體" w:eastAsia="標楷體" w:hAnsi="標楷體" w:hint="eastAsia"/>
          <w:sz w:val="20"/>
          <w:szCs w:val="20"/>
        </w:rPr>
        <w:t>司法警察移送案件後，</w:t>
      </w:r>
      <w:r w:rsidR="0024466D" w:rsidRPr="007D032D">
        <w:rPr>
          <w:rFonts w:ascii="標楷體" w:eastAsia="標楷體" w:hAnsi="標楷體" w:hint="eastAsia"/>
          <w:sz w:val="20"/>
          <w:szCs w:val="20"/>
        </w:rPr>
        <w:t>建議</w:t>
      </w:r>
      <w:r w:rsidRPr="007D032D">
        <w:rPr>
          <w:rFonts w:ascii="標楷體" w:eastAsia="標楷體" w:hAnsi="標楷體" w:hint="eastAsia"/>
          <w:sz w:val="20"/>
          <w:szCs w:val="20"/>
        </w:rPr>
        <w:t>檢察官起訴或法官審判</w:t>
      </w:r>
      <w:r w:rsidR="000F7310">
        <w:rPr>
          <w:rFonts w:ascii="標楷體" w:eastAsia="標楷體" w:hAnsi="標楷體" w:hint="eastAsia"/>
          <w:sz w:val="20"/>
          <w:szCs w:val="20"/>
        </w:rPr>
        <w:t>宜採取上開代碼填寫方式，俾利勾稽案件</w:t>
      </w:r>
      <w:r w:rsidRPr="007D032D">
        <w:rPr>
          <w:rFonts w:ascii="標楷體" w:eastAsia="標楷體" w:hAnsi="標楷體" w:hint="eastAsia"/>
          <w:sz w:val="20"/>
          <w:szCs w:val="20"/>
        </w:rPr>
        <w:t>。</w:t>
      </w:r>
    </w:p>
    <w:p w:rsidR="00C31D91" w:rsidRPr="007D032D" w:rsidRDefault="00C31D91" w:rsidP="00E71A40">
      <w:pPr>
        <w:spacing w:line="340" w:lineRule="exact"/>
        <w:ind w:left="24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三、下列表格欄位之填寫注意事項：</w:t>
      </w:r>
    </w:p>
    <w:p w:rsidR="00C31D91" w:rsidRPr="007D032D" w:rsidRDefault="00C31D91" w:rsidP="00E71A40">
      <w:pPr>
        <w:spacing w:line="340" w:lineRule="exact"/>
        <w:ind w:leftChars="100" w:left="48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(一)</w:t>
      </w:r>
      <w:r w:rsidR="003436EB" w:rsidRPr="007D032D">
        <w:rPr>
          <w:rFonts w:ascii="標楷體" w:eastAsia="標楷體" w:hAnsi="標楷體" w:hint="eastAsia"/>
          <w:sz w:val="20"/>
          <w:szCs w:val="20"/>
        </w:rPr>
        <w:t>剝削目的、</w:t>
      </w:r>
      <w:r w:rsidR="003436EB" w:rsidRPr="004E5A2E">
        <w:rPr>
          <w:rFonts w:ascii="標楷體" w:eastAsia="標楷體" w:hAnsi="標楷體" w:hint="eastAsia"/>
          <w:sz w:val="20"/>
          <w:szCs w:val="20"/>
        </w:rPr>
        <w:t>人流作為</w:t>
      </w:r>
      <w:r w:rsidR="003436EB" w:rsidRPr="007D032D">
        <w:rPr>
          <w:rFonts w:ascii="標楷體" w:eastAsia="標楷體" w:hAnsi="標楷體" w:hint="eastAsia"/>
          <w:sz w:val="20"/>
          <w:szCs w:val="20"/>
        </w:rPr>
        <w:t>及不法手段</w:t>
      </w:r>
      <w:r w:rsidR="0024466D" w:rsidRPr="007D032D">
        <w:rPr>
          <w:rFonts w:ascii="標楷體" w:eastAsia="標楷體" w:hAnsi="標楷體" w:hint="eastAsia"/>
          <w:sz w:val="20"/>
          <w:szCs w:val="20"/>
        </w:rPr>
        <w:t>之欄位，經詢問</w:t>
      </w:r>
      <w:r w:rsidRPr="007D032D">
        <w:rPr>
          <w:rFonts w:ascii="標楷體" w:eastAsia="標楷體" w:hAnsi="標楷體" w:hint="eastAsia"/>
          <w:sz w:val="20"/>
          <w:szCs w:val="20"/>
        </w:rPr>
        <w:t>疑似人口販運被害人之證詞後，於完成鑑別結果時，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得</w:t>
      </w:r>
      <w:r w:rsidRPr="007D032D">
        <w:rPr>
          <w:rFonts w:ascii="標楷體" w:eastAsia="標楷體" w:hAnsi="標楷體" w:hint="eastAsia"/>
          <w:sz w:val="20"/>
          <w:szCs w:val="20"/>
        </w:rPr>
        <w:t>進行複數勾選。</w:t>
      </w:r>
      <w:r w:rsidR="00536CB5" w:rsidRPr="007D032D">
        <w:rPr>
          <w:rFonts w:ascii="標楷體" w:eastAsia="標楷體" w:hAnsi="標楷體" w:hint="eastAsia"/>
          <w:sz w:val="20"/>
          <w:szCs w:val="20"/>
        </w:rPr>
        <w:t>進行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人口販運被害人</w:t>
      </w:r>
      <w:r w:rsidR="00536CB5" w:rsidRPr="007D032D">
        <w:rPr>
          <w:rFonts w:ascii="標楷體" w:eastAsia="標楷體" w:hAnsi="標楷體" w:hint="eastAsia"/>
          <w:sz w:val="20"/>
          <w:szCs w:val="20"/>
        </w:rPr>
        <w:t>之鑑別</w:t>
      </w:r>
      <w:r w:rsidR="006C5B06" w:rsidRPr="007D032D">
        <w:rPr>
          <w:rFonts w:ascii="標楷體" w:eastAsia="標楷體" w:hAnsi="標楷體" w:hint="eastAsia"/>
          <w:sz w:val="20"/>
          <w:szCs w:val="20"/>
        </w:rPr>
        <w:t>為動態性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，未必於第</w:t>
      </w:r>
      <w:r w:rsidR="00E60D38" w:rsidRPr="007D032D">
        <w:rPr>
          <w:rFonts w:ascii="標楷體" w:eastAsia="標楷體" w:hAnsi="標楷體" w:hint="eastAsia"/>
          <w:sz w:val="20"/>
          <w:szCs w:val="20"/>
        </w:rPr>
        <w:t>一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次詢問完，立即作成鑑別與否，</w:t>
      </w:r>
      <w:r w:rsidR="00536CB5" w:rsidRPr="007D032D">
        <w:rPr>
          <w:rFonts w:ascii="標楷體" w:eastAsia="標楷體" w:hAnsi="標楷體" w:hint="eastAsia"/>
          <w:sz w:val="20"/>
          <w:szCs w:val="20"/>
        </w:rPr>
        <w:t>得以採取疑似人口販運被害人暫時認定之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。</w:t>
      </w:r>
    </w:p>
    <w:p w:rsidR="00C31D91" w:rsidRPr="007D032D" w:rsidRDefault="00C31D91" w:rsidP="00E71A40">
      <w:pPr>
        <w:spacing w:line="340" w:lineRule="exact"/>
        <w:ind w:leftChars="100" w:left="48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(二)</w:t>
      </w:r>
      <w:r w:rsidR="00B8623C" w:rsidRPr="007D032D">
        <w:rPr>
          <w:rFonts w:ascii="標楷體" w:eastAsia="標楷體" w:hAnsi="標楷體" w:hint="eastAsia"/>
          <w:sz w:val="20"/>
          <w:szCs w:val="20"/>
        </w:rPr>
        <w:t>對</w:t>
      </w:r>
      <w:r w:rsidR="00B64208" w:rsidRPr="007D032D">
        <w:rPr>
          <w:rFonts w:ascii="標楷體" w:eastAsia="標楷體" w:hAnsi="標楷體" w:hint="eastAsia"/>
          <w:sz w:val="20"/>
          <w:szCs w:val="20"/>
        </w:rPr>
        <w:t>於</w:t>
      </w:r>
      <w:r w:rsidR="00AD3442" w:rsidRPr="007D032D">
        <w:rPr>
          <w:rFonts w:ascii="標楷體" w:eastAsia="標楷體" w:hAnsi="標楷體" w:hint="eastAsia"/>
          <w:sz w:val="20"/>
          <w:szCs w:val="20"/>
        </w:rPr>
        <w:t>被害人被害時年齡為十八歲以上者，須同時具備剝削目的、</w:t>
      </w:r>
      <w:r w:rsidR="00AD3442" w:rsidRPr="004E5A2E">
        <w:rPr>
          <w:rFonts w:ascii="標楷體" w:eastAsia="標楷體" w:hAnsi="標楷體" w:hint="eastAsia"/>
          <w:sz w:val="20"/>
          <w:szCs w:val="20"/>
        </w:rPr>
        <w:t>人流作為</w:t>
      </w:r>
      <w:r w:rsidR="00AD3442" w:rsidRPr="007D032D">
        <w:rPr>
          <w:rFonts w:ascii="標楷體" w:eastAsia="標楷體" w:hAnsi="標楷體" w:hint="eastAsia"/>
          <w:sz w:val="20"/>
          <w:szCs w:val="20"/>
        </w:rPr>
        <w:t>及</w:t>
      </w:r>
      <w:r w:rsidR="00AD3442" w:rsidRPr="004E5A2E">
        <w:rPr>
          <w:rFonts w:ascii="標楷體" w:eastAsia="標楷體" w:hAnsi="標楷體" w:hint="eastAsia"/>
          <w:sz w:val="20"/>
          <w:szCs w:val="20"/>
        </w:rPr>
        <w:t>不法手段</w:t>
      </w:r>
      <w:r w:rsidRPr="007D032D">
        <w:rPr>
          <w:rFonts w:ascii="標楷體" w:eastAsia="標楷體" w:hAnsi="標楷體" w:hint="eastAsia"/>
          <w:sz w:val="20"/>
          <w:szCs w:val="20"/>
        </w:rPr>
        <w:t>三要素；對</w:t>
      </w:r>
      <w:r w:rsidR="00AD3442" w:rsidRPr="00AE73CA">
        <w:rPr>
          <w:rFonts w:ascii="標楷體" w:eastAsia="標楷體" w:hAnsi="標楷體" w:hint="eastAsia"/>
          <w:sz w:val="20"/>
          <w:szCs w:val="20"/>
        </w:rPr>
        <w:t>被害時為</w:t>
      </w:r>
      <w:r w:rsidRPr="007D032D">
        <w:rPr>
          <w:rFonts w:ascii="標楷體" w:eastAsia="標楷體" w:hAnsi="標楷體" w:hint="eastAsia"/>
          <w:sz w:val="20"/>
          <w:szCs w:val="20"/>
        </w:rPr>
        <w:t>未滿十八歲者，具備剝削目的及人流作為二要素即可。</w:t>
      </w:r>
    </w:p>
    <w:p w:rsidR="00C31D91" w:rsidRPr="007D032D" w:rsidRDefault="00C31D91" w:rsidP="00E71A40">
      <w:pPr>
        <w:spacing w:line="340" w:lineRule="exact"/>
        <w:ind w:leftChars="100" w:left="48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(三)司法警察機關（單位)辦理疑似人口販運案件時，遇有本鑑別參考指標表所未列樣態或內容，得審酌該案件之適用法條要件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，</w:t>
      </w:r>
      <w:r w:rsidR="00D43A8F" w:rsidRPr="007D032D">
        <w:rPr>
          <w:rFonts w:ascii="標楷體" w:eastAsia="標楷體" w:hAnsi="標楷體" w:hint="eastAsia"/>
          <w:sz w:val="20"/>
          <w:szCs w:val="20"/>
        </w:rPr>
        <w:t>綜合判斷，並仍應完成</w:t>
      </w:r>
      <w:r w:rsidR="004E5A2E" w:rsidRPr="00AE73CA">
        <w:rPr>
          <w:rFonts w:ascii="標楷體" w:eastAsia="標楷體" w:hAnsi="標楷體" w:hint="eastAsia"/>
          <w:sz w:val="20"/>
          <w:szCs w:val="20"/>
        </w:rPr>
        <w:t>人口販運被害人</w:t>
      </w:r>
      <w:r w:rsidR="00D43A8F" w:rsidRPr="00AE73CA">
        <w:rPr>
          <w:rFonts w:ascii="標楷體" w:eastAsia="標楷體" w:hAnsi="標楷體" w:hint="eastAsia"/>
          <w:sz w:val="20"/>
          <w:szCs w:val="20"/>
        </w:rPr>
        <w:t>鑑別通知書</w:t>
      </w:r>
      <w:r w:rsidRPr="007D032D">
        <w:rPr>
          <w:rFonts w:ascii="標楷體" w:eastAsia="標楷體" w:hAnsi="標楷體" w:hint="eastAsia"/>
          <w:sz w:val="20"/>
          <w:szCs w:val="20"/>
        </w:rPr>
        <w:t>，交付或送達給受鑑別人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，</w:t>
      </w:r>
      <w:r w:rsidRPr="007D032D">
        <w:rPr>
          <w:rFonts w:ascii="標楷體" w:eastAsia="標楷體" w:hAnsi="標楷體" w:hint="eastAsia"/>
          <w:sz w:val="20"/>
          <w:szCs w:val="20"/>
        </w:rPr>
        <w:t>原則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應</w:t>
      </w:r>
      <w:r w:rsidR="008207CB">
        <w:rPr>
          <w:rFonts w:ascii="標楷體" w:eastAsia="標楷體" w:hAnsi="標楷體" w:hint="eastAsia"/>
          <w:sz w:val="20"/>
          <w:szCs w:val="20"/>
        </w:rPr>
        <w:t>選擇勾選</w:t>
      </w:r>
      <w:r w:rsidRPr="007D032D">
        <w:rPr>
          <w:rFonts w:ascii="標楷體" w:eastAsia="標楷體" w:hAnsi="標楷體" w:hint="eastAsia"/>
          <w:sz w:val="20"/>
          <w:szCs w:val="20"/>
        </w:rPr>
        <w:t>剝削目的中□符合其他疑似</w:t>
      </w:r>
      <w:r w:rsidR="001A2D93" w:rsidRPr="00AE73CA">
        <w:rPr>
          <w:rFonts w:ascii="標楷體" w:eastAsia="標楷體" w:hAnsi="標楷體" w:hint="eastAsia"/>
          <w:sz w:val="20"/>
          <w:szCs w:val="20"/>
        </w:rPr>
        <w:t>性剝削、勞動剝削或器官摘取</w:t>
      </w:r>
      <w:r w:rsidR="00AE73E2" w:rsidRPr="00AE73CA">
        <w:rPr>
          <w:rFonts w:ascii="標楷體" w:eastAsia="標楷體" w:hAnsi="標楷體" w:hint="eastAsia"/>
          <w:sz w:val="20"/>
          <w:szCs w:val="20"/>
        </w:rPr>
        <w:t>人口</w:t>
      </w:r>
      <w:r w:rsidR="00AE73E2">
        <w:rPr>
          <w:rFonts w:ascii="標楷體" w:eastAsia="標楷體" w:hAnsi="標楷體" w:hint="eastAsia"/>
          <w:sz w:val="20"/>
          <w:szCs w:val="20"/>
        </w:rPr>
        <w:t>販運案件之情形</w:t>
      </w:r>
      <w:r w:rsidRPr="007D032D">
        <w:rPr>
          <w:rFonts w:ascii="標楷體" w:eastAsia="標楷體" w:hAnsi="標楷體" w:hint="eastAsia"/>
          <w:sz w:val="20"/>
          <w:szCs w:val="20"/>
        </w:rPr>
        <w:t>。</w:t>
      </w:r>
    </w:p>
    <w:p w:rsidR="00D33FB6" w:rsidRPr="007D032D" w:rsidRDefault="00C31D91" w:rsidP="00E71A40">
      <w:pPr>
        <w:spacing w:line="340" w:lineRule="exact"/>
        <w:ind w:left="24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四、本鑑別參考指標表完成時，司法警察機關（單位)應另製作一份之</w:t>
      </w:r>
      <w:r w:rsidR="002F7A67" w:rsidRPr="007D032D">
        <w:rPr>
          <w:rFonts w:ascii="標楷體" w:eastAsia="標楷體" w:hAnsi="標楷體" w:hint="eastAsia"/>
          <w:sz w:val="20"/>
          <w:szCs w:val="20"/>
        </w:rPr>
        <w:t>「</w:t>
      </w:r>
      <w:r w:rsidR="008345B1" w:rsidRPr="00AE73CA">
        <w:rPr>
          <w:rFonts w:ascii="標楷體" w:eastAsia="標楷體" w:hAnsi="標楷體" w:hint="eastAsia"/>
          <w:sz w:val="20"/>
          <w:szCs w:val="20"/>
        </w:rPr>
        <w:t>人口販運被害人</w:t>
      </w:r>
      <w:r w:rsidR="00E71A40" w:rsidRPr="00AE73CA">
        <w:rPr>
          <w:rFonts w:ascii="標楷體" w:eastAsia="標楷體" w:hAnsi="標楷體" w:hint="eastAsia"/>
          <w:sz w:val="20"/>
          <w:szCs w:val="20"/>
        </w:rPr>
        <w:t>鑑別</w:t>
      </w:r>
      <w:r w:rsidR="002F7A67" w:rsidRPr="00AE73CA">
        <w:rPr>
          <w:rFonts w:ascii="標楷體" w:eastAsia="標楷體" w:hAnsi="標楷體" w:hint="eastAsia"/>
          <w:sz w:val="20"/>
          <w:szCs w:val="20"/>
        </w:rPr>
        <w:t>通知書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」</w:t>
      </w:r>
      <w:r w:rsidRPr="007D032D">
        <w:rPr>
          <w:rFonts w:ascii="標楷體" w:eastAsia="標楷體" w:hAnsi="標楷體" w:hint="eastAsia"/>
          <w:sz w:val="20"/>
          <w:szCs w:val="20"/>
        </w:rPr>
        <w:t>，</w:t>
      </w:r>
      <w:r w:rsidR="00747041" w:rsidRPr="007D032D">
        <w:rPr>
          <w:rFonts w:ascii="標楷體" w:eastAsia="標楷體" w:hAnsi="標楷體" w:hint="eastAsia"/>
          <w:sz w:val="20"/>
          <w:szCs w:val="20"/>
        </w:rPr>
        <w:t>除提供被害人留存及提出異議時運用外，應</w:t>
      </w:r>
      <w:r w:rsidR="00D33FB6" w:rsidRPr="007D032D">
        <w:rPr>
          <w:rFonts w:ascii="標楷體" w:eastAsia="標楷體" w:hAnsi="標楷體" w:hint="eastAsia"/>
          <w:sz w:val="20"/>
          <w:szCs w:val="20"/>
        </w:rPr>
        <w:t>依個案之</w:t>
      </w:r>
      <w:r w:rsidR="00747041" w:rsidRPr="007D032D">
        <w:rPr>
          <w:rFonts w:ascii="標楷體" w:eastAsia="標楷體" w:hAnsi="標楷體" w:hint="eastAsia"/>
          <w:sz w:val="20"/>
          <w:szCs w:val="20"/>
        </w:rPr>
        <w:t>安置服務</w:t>
      </w:r>
      <w:r w:rsidR="00D33FB6" w:rsidRPr="007D032D">
        <w:rPr>
          <w:rFonts w:ascii="標楷體" w:eastAsia="標楷體" w:hAnsi="標楷體" w:hint="eastAsia"/>
          <w:sz w:val="20"/>
          <w:szCs w:val="20"/>
        </w:rPr>
        <w:t>處遇情形</w:t>
      </w:r>
      <w:r w:rsidR="00747041" w:rsidRPr="007D032D">
        <w:rPr>
          <w:rFonts w:ascii="標楷體" w:eastAsia="標楷體" w:hAnsi="標楷體" w:hint="eastAsia"/>
          <w:sz w:val="20"/>
          <w:szCs w:val="20"/>
        </w:rPr>
        <w:t>，</w:t>
      </w:r>
      <w:r w:rsidRPr="007D032D">
        <w:rPr>
          <w:rFonts w:ascii="標楷體" w:eastAsia="標楷體" w:hAnsi="標楷體" w:hint="eastAsia"/>
          <w:sz w:val="20"/>
          <w:szCs w:val="20"/>
        </w:rPr>
        <w:t>影送</w:t>
      </w:r>
      <w:r w:rsidR="00D33FB6" w:rsidRPr="007D032D">
        <w:rPr>
          <w:rFonts w:ascii="標楷體" w:eastAsia="標楷體" w:hAnsi="標楷體" w:hint="eastAsia"/>
          <w:sz w:val="20"/>
          <w:szCs w:val="20"/>
        </w:rPr>
        <w:t>下列機關(單位)：</w:t>
      </w:r>
    </w:p>
    <w:p w:rsidR="00D33FB6" w:rsidRPr="007D032D" w:rsidRDefault="00D33FB6" w:rsidP="00D33FB6">
      <w:pPr>
        <w:spacing w:line="340" w:lineRule="exact"/>
        <w:ind w:leftChars="100" w:left="48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(一)受</w:t>
      </w:r>
      <w:r w:rsidR="009634A8" w:rsidRPr="007D032D">
        <w:rPr>
          <w:rFonts w:ascii="標楷體" w:eastAsia="標楷體" w:hAnsi="標楷體" w:hint="eastAsia"/>
          <w:sz w:val="20"/>
          <w:szCs w:val="20"/>
        </w:rPr>
        <w:t>委託</w:t>
      </w:r>
      <w:r w:rsidRPr="007D032D">
        <w:rPr>
          <w:rFonts w:ascii="標楷體" w:eastAsia="標楷體" w:hAnsi="標楷體" w:hint="eastAsia"/>
          <w:sz w:val="20"/>
          <w:szCs w:val="20"/>
        </w:rPr>
        <w:t>負責</w:t>
      </w:r>
      <w:r w:rsidR="005D04DC" w:rsidRPr="00AE73CA">
        <w:rPr>
          <w:rFonts w:ascii="標楷體" w:eastAsia="標楷體" w:hAnsi="標楷體" w:hint="eastAsia"/>
          <w:sz w:val="20"/>
          <w:szCs w:val="20"/>
        </w:rPr>
        <w:t>機構式</w:t>
      </w:r>
      <w:r w:rsidR="00E71A40" w:rsidRPr="00AE73CA">
        <w:rPr>
          <w:rFonts w:ascii="標楷體" w:eastAsia="標楷體" w:hAnsi="標楷體" w:hint="eastAsia"/>
          <w:sz w:val="20"/>
          <w:szCs w:val="20"/>
        </w:rPr>
        <w:t>安置</w:t>
      </w:r>
      <w:r w:rsidR="005D04DC" w:rsidRPr="00AE73CA">
        <w:rPr>
          <w:rFonts w:ascii="標楷體" w:eastAsia="標楷體" w:hAnsi="標楷體" w:hint="eastAsia"/>
          <w:sz w:val="20"/>
          <w:szCs w:val="20"/>
        </w:rPr>
        <w:t>服務</w:t>
      </w:r>
      <w:r w:rsidRPr="00AE73CA">
        <w:rPr>
          <w:rFonts w:ascii="標楷體" w:eastAsia="標楷體" w:hAnsi="標楷體" w:hint="eastAsia"/>
          <w:sz w:val="20"/>
          <w:szCs w:val="20"/>
        </w:rPr>
        <w:t>之</w:t>
      </w:r>
      <w:r w:rsidRPr="007D032D">
        <w:rPr>
          <w:rFonts w:ascii="標楷體" w:eastAsia="標楷體" w:hAnsi="標楷體" w:hint="eastAsia"/>
          <w:sz w:val="20"/>
          <w:szCs w:val="20"/>
        </w:rPr>
        <w:t>民間團體(</w:t>
      </w:r>
      <w:r w:rsidR="009634A8" w:rsidRPr="007D032D">
        <w:rPr>
          <w:rFonts w:ascii="標楷體" w:eastAsia="標楷體" w:hAnsi="標楷體" w:hint="eastAsia"/>
          <w:sz w:val="20"/>
          <w:szCs w:val="20"/>
        </w:rPr>
        <w:t>亦</w:t>
      </w:r>
      <w:r w:rsidRPr="007D032D">
        <w:rPr>
          <w:rFonts w:ascii="標楷體" w:eastAsia="標楷體" w:hAnsi="標楷體" w:hint="eastAsia"/>
          <w:sz w:val="20"/>
          <w:szCs w:val="20"/>
        </w:rPr>
        <w:t>即庇護所)。</w:t>
      </w:r>
    </w:p>
    <w:p w:rsidR="00D33FB6" w:rsidRPr="007D032D" w:rsidRDefault="00D33FB6" w:rsidP="00D33FB6">
      <w:pPr>
        <w:spacing w:line="340" w:lineRule="exact"/>
        <w:ind w:leftChars="100" w:left="48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(二)受</w:t>
      </w:r>
      <w:r w:rsidR="009634A8" w:rsidRPr="007D032D">
        <w:rPr>
          <w:rFonts w:ascii="標楷體" w:eastAsia="標楷體" w:hAnsi="標楷體" w:hint="eastAsia"/>
          <w:sz w:val="20"/>
          <w:szCs w:val="20"/>
        </w:rPr>
        <w:t>委</w:t>
      </w:r>
      <w:r w:rsidRPr="007D032D">
        <w:rPr>
          <w:rFonts w:ascii="標楷體" w:eastAsia="標楷體" w:hAnsi="標楷體" w:hint="eastAsia"/>
          <w:sz w:val="20"/>
          <w:szCs w:val="20"/>
        </w:rPr>
        <w:t>託負責</w:t>
      </w:r>
      <w:r w:rsidR="00C31D91" w:rsidRPr="007D032D">
        <w:rPr>
          <w:rFonts w:ascii="標楷體" w:eastAsia="標楷體" w:hAnsi="標楷體" w:hint="eastAsia"/>
          <w:sz w:val="20"/>
          <w:szCs w:val="20"/>
        </w:rPr>
        <w:t>社區式</w:t>
      </w:r>
      <w:r w:rsidR="00B631D8" w:rsidRPr="007D032D">
        <w:rPr>
          <w:rFonts w:ascii="標楷體" w:eastAsia="標楷體" w:hAnsi="標楷體" w:hint="eastAsia"/>
          <w:sz w:val="20"/>
          <w:szCs w:val="20"/>
        </w:rPr>
        <w:t>安置服務</w:t>
      </w:r>
      <w:r w:rsidRPr="007D032D">
        <w:rPr>
          <w:rFonts w:ascii="標楷體" w:eastAsia="標楷體" w:hAnsi="標楷體" w:hint="eastAsia"/>
          <w:sz w:val="20"/>
          <w:szCs w:val="20"/>
        </w:rPr>
        <w:t>之</w:t>
      </w:r>
      <w:r w:rsidR="00C31D91" w:rsidRPr="007D032D">
        <w:rPr>
          <w:rFonts w:ascii="標楷體" w:eastAsia="標楷體" w:hAnsi="標楷體" w:hint="eastAsia"/>
          <w:sz w:val="20"/>
          <w:szCs w:val="20"/>
        </w:rPr>
        <w:t>民間團體</w:t>
      </w:r>
      <w:r w:rsidRPr="007D032D">
        <w:rPr>
          <w:rFonts w:ascii="標楷體" w:eastAsia="標楷體" w:hAnsi="標楷體" w:hint="eastAsia"/>
          <w:sz w:val="20"/>
          <w:szCs w:val="20"/>
        </w:rPr>
        <w:t>。</w:t>
      </w:r>
    </w:p>
    <w:p w:rsidR="00C31D91" w:rsidRPr="007D032D" w:rsidRDefault="00D33FB6" w:rsidP="00D33FB6">
      <w:pPr>
        <w:spacing w:line="340" w:lineRule="exact"/>
        <w:ind w:leftChars="100" w:left="48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(三)屬於人口販運之兒童及少年性剝削案件，直轄市或縣(市)主管機關</w:t>
      </w:r>
      <w:r w:rsidR="00C31D91" w:rsidRPr="007D032D">
        <w:rPr>
          <w:rFonts w:ascii="標楷體" w:eastAsia="標楷體" w:hAnsi="標楷體" w:hint="eastAsia"/>
          <w:sz w:val="20"/>
          <w:szCs w:val="20"/>
        </w:rPr>
        <w:t>。</w:t>
      </w:r>
    </w:p>
    <w:p w:rsidR="00390046" w:rsidRDefault="00C31D91" w:rsidP="0076171F">
      <w:pPr>
        <w:spacing w:line="340" w:lineRule="exact"/>
        <w:ind w:left="240" w:hangingChars="200" w:hanging="240"/>
        <w:jc w:val="both"/>
        <w:rPr>
          <w:rFonts w:ascii="標楷體" w:eastAsia="標楷體" w:hAnsi="標楷體"/>
          <w:sz w:val="20"/>
          <w:szCs w:val="20"/>
        </w:rPr>
      </w:pPr>
      <w:r w:rsidRPr="007D032D">
        <w:rPr>
          <w:rFonts w:ascii="標楷體" w:eastAsia="標楷體" w:hAnsi="標楷體" w:hint="eastAsia"/>
          <w:sz w:val="20"/>
          <w:szCs w:val="20"/>
        </w:rPr>
        <w:t>五、未滿十八歲且屬於人口販運之性剝削</w:t>
      </w:r>
      <w:r w:rsidR="00B91B1F" w:rsidRPr="007D032D">
        <w:rPr>
          <w:rFonts w:ascii="標楷體" w:eastAsia="標楷體" w:hAnsi="標楷體" w:hint="eastAsia"/>
          <w:sz w:val="20"/>
          <w:szCs w:val="20"/>
        </w:rPr>
        <w:t>被害人</w:t>
      </w:r>
      <w:r w:rsidRPr="007D032D">
        <w:rPr>
          <w:rFonts w:ascii="標楷體" w:eastAsia="標楷體" w:hAnsi="標楷體" w:hint="eastAsia"/>
          <w:sz w:val="20"/>
          <w:szCs w:val="20"/>
        </w:rPr>
        <w:t>，優先適用兒童及少年性剝削防制條例，</w:t>
      </w:r>
      <w:r w:rsidR="009634A8" w:rsidRPr="007D032D">
        <w:rPr>
          <w:rFonts w:ascii="標楷體" w:eastAsia="標楷體" w:hAnsi="標楷體" w:hint="eastAsia"/>
          <w:sz w:val="20"/>
          <w:szCs w:val="20"/>
        </w:rPr>
        <w:t>並</w:t>
      </w:r>
      <w:r w:rsidRPr="007D032D">
        <w:rPr>
          <w:rFonts w:ascii="標楷體" w:eastAsia="標楷體" w:hAnsi="標楷體" w:hint="eastAsia"/>
          <w:sz w:val="20"/>
          <w:szCs w:val="20"/>
        </w:rPr>
        <w:t>應</w:t>
      </w:r>
      <w:r w:rsidR="00E71A40" w:rsidRPr="007D032D">
        <w:rPr>
          <w:rFonts w:ascii="標楷體" w:eastAsia="標楷體" w:hAnsi="標楷體" w:hint="eastAsia"/>
          <w:sz w:val="20"/>
          <w:szCs w:val="20"/>
        </w:rPr>
        <w:t>立</w:t>
      </w:r>
      <w:r w:rsidRPr="007D032D">
        <w:rPr>
          <w:rFonts w:ascii="標楷體" w:eastAsia="標楷體" w:hAnsi="標楷體" w:hint="eastAsia"/>
          <w:sz w:val="20"/>
          <w:szCs w:val="20"/>
        </w:rPr>
        <w:t>即通報當地直轄市、縣（市）主管機關</w:t>
      </w:r>
      <w:r w:rsidR="009634A8" w:rsidRPr="007D032D">
        <w:rPr>
          <w:rFonts w:ascii="標楷體" w:eastAsia="標楷體" w:hAnsi="標楷體" w:hint="eastAsia"/>
          <w:sz w:val="20"/>
          <w:szCs w:val="20"/>
        </w:rPr>
        <w:t>，</w:t>
      </w:r>
      <w:r w:rsidRPr="007D032D">
        <w:rPr>
          <w:rFonts w:ascii="標楷體" w:eastAsia="標楷體" w:hAnsi="標楷體" w:hint="eastAsia"/>
          <w:sz w:val="20"/>
          <w:szCs w:val="20"/>
        </w:rPr>
        <w:t>由當地主管機關指派社會工作人員陪同在場接受詢問。</w:t>
      </w:r>
    </w:p>
    <w:p w:rsidR="0076171F" w:rsidRDefault="0076171F" w:rsidP="0076171F">
      <w:pPr>
        <w:spacing w:line="340" w:lineRule="exact"/>
        <w:ind w:left="240" w:hangingChars="200" w:hanging="240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515"/>
        <w:gridCol w:w="7229"/>
      </w:tblGrid>
      <w:tr w:rsidR="00C31D91" w:rsidRPr="00610CF2" w:rsidTr="003F3998">
        <w:trPr>
          <w:trHeight w:val="670"/>
          <w:jc w:val="center"/>
        </w:trPr>
        <w:tc>
          <w:tcPr>
            <w:tcW w:w="874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31D91" w:rsidRPr="00610CF2" w:rsidRDefault="00C31D91" w:rsidP="00A019D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CF2">
              <w:rPr>
                <w:rFonts w:ascii="標楷體" w:eastAsia="標楷體" w:hAnsi="標楷體" w:hint="eastAsia"/>
                <w:b/>
                <w:sz w:val="32"/>
                <w:szCs w:val="32"/>
              </w:rPr>
              <w:t>剝削目的</w:t>
            </w:r>
            <w:r w:rsidRPr="00610CF2">
              <w:rPr>
                <w:rFonts w:ascii="標楷體" w:eastAsia="標楷體" w:hAnsi="標楷體" w:hint="eastAsia"/>
                <w:b/>
                <w:sz w:val="28"/>
                <w:szCs w:val="28"/>
              </w:rPr>
              <w:t>（是否遭剝削？□是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0CF2">
              <w:rPr>
                <w:rFonts w:ascii="標楷體" w:eastAsia="標楷體" w:hAnsi="標楷體" w:hint="eastAsia"/>
                <w:b/>
                <w:sz w:val="28"/>
                <w:szCs w:val="28"/>
              </w:rPr>
              <w:t>□否）</w:t>
            </w:r>
          </w:p>
        </w:tc>
      </w:tr>
      <w:tr w:rsidR="00345BB8" w:rsidRPr="00610CF2" w:rsidTr="003F3998">
        <w:trPr>
          <w:jc w:val="center"/>
        </w:trPr>
        <w:tc>
          <w:tcPr>
            <w:tcW w:w="1515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31D91" w:rsidRDefault="00C31D91" w:rsidP="00A019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□性</w:t>
            </w:r>
            <w:r w:rsidRPr="00610CF2">
              <w:rPr>
                <w:rFonts w:ascii="標楷體" w:eastAsia="標楷體" w:hAnsi="標楷體" w:hint="eastAsia"/>
                <w:szCs w:val="24"/>
              </w:rPr>
              <w:t>剝削</w:t>
            </w:r>
          </w:p>
          <w:p w:rsidR="00EE1BB2" w:rsidRPr="00E63488" w:rsidRDefault="00EE1BB2" w:rsidP="00A019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1BAC" w:rsidRDefault="00C31D91" w:rsidP="00832AFE">
            <w:pPr>
              <w:spacing w:line="340" w:lineRule="exact"/>
              <w:ind w:left="151" w:hangingChars="105" w:hanging="15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53E86">
              <w:rPr>
                <w:rFonts w:ascii="標楷體" w:eastAsia="標楷體" w:hAnsi="標楷體" w:hint="eastAsia"/>
                <w:szCs w:val="24"/>
              </w:rPr>
              <w:t>□</w:t>
            </w:r>
            <w:r w:rsidR="00281BAC">
              <w:rPr>
                <w:rFonts w:ascii="標楷體" w:eastAsia="標楷體" w:hAnsi="標楷體" w:hint="eastAsia"/>
                <w:szCs w:val="24"/>
              </w:rPr>
              <w:t>符合</w:t>
            </w:r>
            <w:r w:rsidRPr="005422DF">
              <w:rPr>
                <w:rFonts w:ascii="標楷體" w:eastAsia="標楷體" w:hAnsi="標楷體"/>
                <w:szCs w:val="24"/>
              </w:rPr>
              <w:t>有對價之性交或猥褻行為</w:t>
            </w:r>
            <w:r w:rsidRPr="005422DF">
              <w:rPr>
                <w:rFonts w:ascii="標楷體" w:eastAsia="標楷體" w:hAnsi="標楷體" w:hint="eastAsia"/>
                <w:szCs w:val="24"/>
              </w:rPr>
              <w:t>之目的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EE1BB2">
              <w:rPr>
                <w:rFonts w:ascii="標楷體" w:eastAsia="標楷體" w:hAnsi="標楷體" w:hint="eastAsia"/>
                <w:b/>
                <w:szCs w:val="24"/>
              </w:rPr>
              <w:t>提示：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人口販運防制法、刑法或</w:t>
            </w:r>
            <w:r w:rsidR="00281BAC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="00281BAC">
              <w:rPr>
                <w:rFonts w:ascii="標楷體" w:eastAsia="標楷體" w:hAnsi="標楷體"/>
                <w:b/>
                <w:szCs w:val="24"/>
              </w:rPr>
              <w:t>法律</w:t>
            </w:r>
            <w:r w:rsidR="00281BAC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C31D91" w:rsidRPr="00EC372B" w:rsidRDefault="00C31D91" w:rsidP="00832AFE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372B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</w:p>
          <w:p w:rsidR="00C31D91" w:rsidRPr="00EC372B" w:rsidRDefault="00C31D91" w:rsidP="00832AFE">
            <w:pPr>
              <w:spacing w:line="34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372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對於未滿十八歲被害人之性剝削境遇，應注意兒童及少年性剝削防制條例之規定要件。又人口販運性質之兒少性剝削，限於</w:t>
            </w:r>
            <w:r w:rsidRPr="00A5003E">
              <w:rPr>
                <w:rFonts w:ascii="標楷體" w:eastAsia="標楷體" w:hAnsi="標楷體"/>
                <w:sz w:val="20"/>
                <w:szCs w:val="20"/>
              </w:rPr>
              <w:t>有對價之性交或猥褻行為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之樣態，該條例第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條第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款至第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款規定樣態，不包含之。</w:t>
            </w:r>
          </w:p>
          <w:p w:rsidR="00C31D91" w:rsidRDefault="00C31D91" w:rsidP="00832AFE">
            <w:pPr>
              <w:spacing w:line="34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C372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對於選擇適用刑法第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二百三十一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條第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項之性剝削，應注意僅限於該項後段規定之詐術情形。</w:t>
            </w:r>
          </w:p>
          <w:p w:rsidR="00C31D91" w:rsidRDefault="00C31D91" w:rsidP="00832AFE">
            <w:pPr>
              <w:spacing w:line="34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3.適當辨識究竟為性侵害</w:t>
            </w:r>
            <w:r w:rsidR="00531AF7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目的，抑或為</w:t>
            </w:r>
            <w:r w:rsidRPr="00C716DC">
              <w:rPr>
                <w:rFonts w:ascii="標楷體" w:eastAsia="標楷體" w:hAnsi="標楷體" w:hint="eastAsia"/>
                <w:sz w:val="20"/>
                <w:szCs w:val="20"/>
              </w:rPr>
              <w:t>從事有對價之性交或猥褻行為之目的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。即疑似被害人因</w:t>
            </w:r>
            <w:r w:rsidRPr="00C716DC">
              <w:rPr>
                <w:rFonts w:ascii="標楷體" w:eastAsia="標楷體" w:hAnsi="標楷體" w:hint="eastAsia"/>
                <w:sz w:val="20"/>
                <w:szCs w:val="20"/>
              </w:rPr>
              <w:t>性交或猥褻行為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所獲</w:t>
            </w:r>
            <w:r w:rsidRPr="00C716DC">
              <w:rPr>
                <w:rFonts w:ascii="標楷體" w:eastAsia="標楷體" w:hAnsi="標楷體" w:hint="eastAsia"/>
                <w:sz w:val="20"/>
                <w:szCs w:val="20"/>
              </w:rPr>
              <w:t>對價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，但該對價並非二者事前真實約定之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報酬，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倘加害人等隨意給予金錢時，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可能</w:t>
            </w:r>
            <w:r w:rsidR="004621A5">
              <w:rPr>
                <w:rFonts w:ascii="標楷體" w:eastAsia="標楷體" w:hAnsi="標楷體" w:hint="eastAsia"/>
                <w:sz w:val="20"/>
                <w:szCs w:val="20"/>
              </w:rPr>
              <w:t>係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屬</w:t>
            </w:r>
            <w:r w:rsidR="004621A5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性侵害案件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65CAA" w:rsidRPr="00AE73CA" w:rsidRDefault="00C31D91" w:rsidP="00832AFE">
            <w:pPr>
              <w:spacing w:line="340" w:lineRule="exact"/>
              <w:ind w:left="144" w:hangingChars="100" w:hanging="144"/>
              <w:jc w:val="both"/>
              <w:rPr>
                <w:rFonts w:ascii="標楷體" w:eastAsia="標楷體" w:hAnsi="標楷體" w:cs="細明體, MingLiU"/>
                <w:kern w:val="0"/>
              </w:rPr>
            </w:pPr>
            <w:r w:rsidRPr="008B48AC">
              <w:rPr>
                <w:rFonts w:ascii="標楷體" w:eastAsia="標楷體" w:hAnsi="標楷體" w:cs="細明體, MingLiU" w:hint="eastAsia"/>
                <w:kern w:val="0"/>
              </w:rPr>
              <w:t>□符合其他疑似</w:t>
            </w:r>
            <w:r w:rsidR="008A6F42" w:rsidRPr="00AE73CA">
              <w:rPr>
                <w:rFonts w:ascii="標楷體" w:eastAsia="標楷體" w:hAnsi="標楷體" w:cs="細明體, MingLiU" w:hint="eastAsia"/>
                <w:kern w:val="0"/>
              </w:rPr>
              <w:t>性剝削</w:t>
            </w:r>
            <w:r w:rsidRPr="008B48AC">
              <w:rPr>
                <w:rFonts w:ascii="標楷體" w:eastAsia="標楷體" w:hAnsi="標楷體" w:cs="細明體, MingLiU" w:hint="eastAsia"/>
                <w:kern w:val="0"/>
              </w:rPr>
              <w:t>人口販運案件之情形</w:t>
            </w:r>
            <w:r w:rsidR="00865CAA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（提示：</w:t>
            </w:r>
            <w:r w:rsidR="00FE58B5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人口販運防制法或</w:t>
            </w:r>
            <w:r w:rsidR="00865CAA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刑法）</w:t>
            </w:r>
          </w:p>
          <w:p w:rsidR="001014CC" w:rsidRPr="00AE73CA" w:rsidRDefault="00865CAA" w:rsidP="00832AFE">
            <w:pPr>
              <w:spacing w:line="340" w:lineRule="exact"/>
              <w:ind w:left="600" w:hangingChars="500" w:hanging="600"/>
              <w:jc w:val="both"/>
              <w:rPr>
                <w:rFonts w:ascii="標楷體" w:eastAsia="標楷體" w:hAnsi="標楷體" w:cs="細明體, MingLiU"/>
                <w:kern w:val="0"/>
                <w:sz w:val="20"/>
                <w:szCs w:val="20"/>
              </w:rPr>
            </w:pPr>
            <w:r w:rsidRPr="00AE73CA">
              <w:rPr>
                <w:rFonts w:ascii="標楷體" w:eastAsia="標楷體" w:hAnsi="標楷體" w:cs="細明體, MingLiU" w:hint="eastAsia"/>
                <w:kern w:val="0"/>
                <w:sz w:val="20"/>
                <w:szCs w:val="20"/>
              </w:rPr>
              <w:t>參考要領：</w:t>
            </w:r>
          </w:p>
          <w:p w:rsidR="00083DE8" w:rsidRPr="00AE73CA" w:rsidRDefault="001014CC" w:rsidP="00832AFE">
            <w:pPr>
              <w:spacing w:line="34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83DE8" w:rsidRPr="00AE73CA">
              <w:rPr>
                <w:rFonts w:ascii="標楷體" w:eastAsia="標楷體" w:hAnsi="標楷體" w:hint="eastAsia"/>
                <w:sz w:val="20"/>
                <w:szCs w:val="20"/>
              </w:rPr>
              <w:t>人口販運防制法第三十三條對於剝削人口之販運行為，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已明定為</w:t>
            </w:r>
            <w:r w:rsidR="00083DE8" w:rsidRPr="00AE73CA">
              <w:rPr>
                <w:rFonts w:ascii="標楷體" w:eastAsia="標楷體" w:hAnsi="標楷體" w:hint="eastAsia"/>
                <w:sz w:val="20"/>
                <w:szCs w:val="20"/>
              </w:rPr>
              <w:t>獨立刑事處罰要件，</w:t>
            </w:r>
            <w:r w:rsidR="00E63D22" w:rsidRPr="00AE73CA">
              <w:rPr>
                <w:rFonts w:ascii="標楷體" w:eastAsia="標楷體" w:hAnsi="標楷體" w:hint="eastAsia"/>
                <w:sz w:val="20"/>
                <w:szCs w:val="20"/>
              </w:rPr>
              <w:t>期能</w:t>
            </w:r>
            <w:r w:rsidR="00083DE8" w:rsidRPr="00AE73CA">
              <w:rPr>
                <w:rFonts w:ascii="標楷體" w:eastAsia="標楷體" w:hAnsi="標楷體" w:hint="eastAsia"/>
                <w:sz w:val="20"/>
                <w:szCs w:val="20"/>
              </w:rPr>
              <w:t>預防或截堵人口販運剝削結果罪之發生，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故</w:t>
            </w:r>
            <w:r w:rsidR="00E63D22" w:rsidRPr="00AE73CA">
              <w:rPr>
                <w:rFonts w:ascii="標楷體" w:eastAsia="標楷體" w:hAnsi="標楷體" w:hint="eastAsia"/>
                <w:sz w:val="20"/>
                <w:szCs w:val="20"/>
              </w:rPr>
              <w:t>查緝</w:t>
            </w:r>
            <w:r w:rsidR="000873CA" w:rsidRPr="00AE73CA">
              <w:rPr>
                <w:rFonts w:ascii="標楷體" w:eastAsia="標楷體" w:hAnsi="標楷體" w:hint="eastAsia"/>
                <w:sz w:val="20"/>
                <w:szCs w:val="20"/>
              </w:rPr>
              <w:t>人口販運犯罪案件時，</w:t>
            </w:r>
            <w:r w:rsidR="00083DE8" w:rsidRPr="00AE73CA">
              <w:rPr>
                <w:rFonts w:ascii="標楷體" w:eastAsia="標楷體" w:hAnsi="標楷體" w:hint="eastAsia"/>
                <w:sz w:val="20"/>
                <w:szCs w:val="20"/>
              </w:rPr>
              <w:t>宜注意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是否構成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意圖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剝削之販運行為，說明</w:t>
            </w:r>
            <w:r w:rsidR="00083DE8" w:rsidRPr="00AE73CA">
              <w:rPr>
                <w:rFonts w:ascii="標楷體" w:eastAsia="標楷體" w:hAnsi="標楷體" w:hint="eastAsia"/>
                <w:sz w:val="20"/>
                <w:szCs w:val="20"/>
              </w:rPr>
              <w:t>如下：</w:t>
            </w:r>
          </w:p>
          <w:p w:rsidR="00083DE8" w:rsidRPr="00AE73CA" w:rsidRDefault="00083DE8" w:rsidP="00832AFE">
            <w:pPr>
              <w:spacing w:line="340" w:lineRule="exact"/>
              <w:ind w:leftChars="50" w:left="30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本條</w:t>
            </w:r>
            <w:r w:rsidR="000873CA" w:rsidRPr="00AE73CA">
              <w:rPr>
                <w:rFonts w:ascii="標楷體" w:eastAsia="標楷體" w:hAnsi="標楷體" w:hint="eastAsia"/>
                <w:sz w:val="20"/>
                <w:szCs w:val="20"/>
              </w:rPr>
              <w:t>係以意圖剝削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犯罪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要件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所稱意圖，指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犯罪行為人</w:t>
            </w:r>
            <w:r w:rsidR="00A72C3F" w:rsidRPr="00AE73CA">
              <w:rPr>
                <w:rFonts w:ascii="標楷體" w:eastAsia="標楷體" w:hAnsi="標楷體" w:hint="eastAsia"/>
                <w:sz w:val="20"/>
                <w:szCs w:val="20"/>
              </w:rPr>
              <w:t>除須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具備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犯罪</w:t>
            </w:r>
            <w:r w:rsidR="00A72C3F" w:rsidRPr="00AE73CA">
              <w:rPr>
                <w:rFonts w:ascii="標楷體" w:eastAsia="標楷體" w:hAnsi="標楷體" w:hint="eastAsia"/>
                <w:sz w:val="20"/>
                <w:szCs w:val="20"/>
              </w:rPr>
              <w:t>故意之外，尚須滿足特定之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犯罪意圖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。因此，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審酌行為人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之犯行是否為達到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人口販運之剝削目的，即性剝削之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目的，另仍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應避免將性侵害、妨害風化等犯罪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故意，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與本條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發生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混淆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之情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5EC8" w:rsidRPr="00AE73CA" w:rsidRDefault="00083DE8" w:rsidP="00832AFE">
            <w:pPr>
              <w:spacing w:line="340" w:lineRule="exact"/>
              <w:ind w:leftChars="50" w:left="30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對於犯罪亦應進一步視被害人被害時是否為未滿十八歲，依下列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欄位中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有關強暴、</w:t>
            </w:r>
            <w:r w:rsidR="00A80456" w:rsidRPr="00AE73CA">
              <w:rPr>
                <w:rFonts w:ascii="標楷體" w:eastAsia="標楷體" w:hAnsi="標楷體" w:hint="eastAsia"/>
                <w:sz w:val="20"/>
                <w:szCs w:val="20"/>
              </w:rPr>
              <w:t>詐術等不法手段，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324A00" w:rsidRPr="00AE73CA">
              <w:rPr>
                <w:rFonts w:ascii="標楷體" w:eastAsia="標楷體" w:hAnsi="標楷體" w:hint="eastAsia"/>
                <w:sz w:val="20"/>
                <w:szCs w:val="20"/>
              </w:rPr>
              <w:t>招募、媒介等人流</w:t>
            </w:r>
            <w:r w:rsidR="00A45EC8" w:rsidRPr="00AE73CA">
              <w:rPr>
                <w:rFonts w:ascii="標楷體" w:eastAsia="標楷體" w:hAnsi="標楷體" w:hint="eastAsia"/>
                <w:sz w:val="20"/>
                <w:szCs w:val="20"/>
              </w:rPr>
              <w:t>作為(不法作為)進行檢視</w:t>
            </w:r>
            <w:r w:rsidR="00744B1D" w:rsidRPr="00AE73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014CC" w:rsidRPr="00AE73CA" w:rsidRDefault="00A45EC8" w:rsidP="00832AFE">
            <w:pPr>
              <w:spacing w:line="340" w:lineRule="exact"/>
              <w:ind w:leftChars="50" w:left="30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(3)剝削概念及本條規定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要件</w:t>
            </w: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="00FD13E5" w:rsidRPr="00AE73CA">
              <w:rPr>
                <w:rFonts w:ascii="標楷體" w:eastAsia="標楷體" w:hAnsi="標楷體" w:hint="eastAsia"/>
                <w:sz w:val="20"/>
                <w:szCs w:val="20"/>
              </w:rPr>
              <w:t>參考「人口販運罪之類型與適用法條指引」</w:t>
            </w: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D7249" w:rsidRPr="00AE73CA" w:rsidRDefault="001014CC" w:rsidP="00832AFE">
            <w:pPr>
              <w:spacing w:line="34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A2021C" w:rsidRPr="00AE73CA">
              <w:rPr>
                <w:rFonts w:ascii="標楷體" w:eastAsia="標楷體" w:hAnsi="標楷體" w:hint="eastAsia"/>
                <w:sz w:val="20"/>
                <w:szCs w:val="20"/>
              </w:rPr>
              <w:t>刑法第二百九十八條第二項</w:t>
            </w:r>
            <w:r w:rsidR="00DB24B4" w:rsidRPr="00AE73CA">
              <w:rPr>
                <w:rFonts w:ascii="標楷體" w:eastAsia="標楷體" w:hAnsi="標楷體" w:hint="eastAsia"/>
                <w:sz w:val="20"/>
                <w:szCs w:val="20"/>
              </w:rPr>
              <w:t>及第三項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規定之</w:t>
            </w:r>
            <w:r w:rsidR="00A2021C" w:rsidRPr="00AE73CA">
              <w:rPr>
                <w:rFonts w:ascii="標楷體" w:eastAsia="標楷體" w:hAnsi="標楷體" w:hint="eastAsia"/>
                <w:sz w:val="20"/>
                <w:szCs w:val="20"/>
              </w:rPr>
              <w:t>略誘</w:t>
            </w:r>
            <w:r w:rsidR="00DB24B4" w:rsidRPr="00AE73CA">
              <w:rPr>
                <w:rFonts w:ascii="標楷體" w:eastAsia="標楷體" w:hAnsi="標楷體" w:hint="eastAsia"/>
                <w:sz w:val="20"/>
                <w:szCs w:val="20"/>
              </w:rPr>
              <w:t>罪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亦屬人口販運之性剝削罪，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尤其不須以行為人與被害人間是否有對價</w:t>
            </w:r>
            <w:r w:rsidR="00AC79C1" w:rsidRPr="00AE73CA">
              <w:rPr>
                <w:rFonts w:ascii="標楷體" w:eastAsia="標楷體" w:hAnsi="標楷體" w:hint="eastAsia"/>
                <w:sz w:val="20"/>
                <w:szCs w:val="20"/>
              </w:rPr>
              <w:t>為要件，</w:t>
            </w:r>
            <w:r w:rsidR="00CD7249" w:rsidRPr="00AE73CA">
              <w:rPr>
                <w:rFonts w:ascii="標楷體" w:eastAsia="標楷體" w:hAnsi="標楷體" w:hint="eastAsia"/>
                <w:sz w:val="20"/>
                <w:szCs w:val="20"/>
              </w:rPr>
              <w:t>說明如下：</w:t>
            </w:r>
          </w:p>
          <w:p w:rsidR="00CD7249" w:rsidRPr="00AE73CA" w:rsidRDefault="00CD7249" w:rsidP="00832AFE">
            <w:pPr>
              <w:spacing w:line="340" w:lineRule="exact"/>
              <w:ind w:leftChars="50" w:left="30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E77586" w:rsidRPr="00AE73CA">
              <w:rPr>
                <w:rFonts w:ascii="標楷體" w:eastAsia="標楷體" w:hAnsi="標楷體" w:hint="eastAsia"/>
                <w:sz w:val="20"/>
                <w:szCs w:val="20"/>
              </w:rPr>
              <w:t>本條第二項及第三項</w:t>
            </w: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係指意圖營利或意圖使被誘人為猥褻之行為或性交，而犯略誘未成年人脫離家庭或其他有監督權之人。</w:t>
            </w:r>
          </w:p>
          <w:p w:rsidR="00C31D91" w:rsidRPr="005866DD" w:rsidRDefault="00CD7249" w:rsidP="00832AFE">
            <w:pPr>
              <w:spacing w:line="340" w:lineRule="exact"/>
              <w:ind w:leftChars="50" w:left="300" w:hangingChars="150" w:hanging="18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(2)所稱略誘，指</w:t>
            </w:r>
            <w:r w:rsidRPr="00AE73CA">
              <w:rPr>
                <w:rFonts w:ascii="標楷體" w:eastAsia="標楷體" w:hAnsi="標楷體" w:hint="eastAsia"/>
                <w:bCs/>
                <w:sz w:val="20"/>
                <w:szCs w:val="20"/>
              </w:rPr>
              <w:t>違反被誘人之意思</w:t>
            </w: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，例如</w:t>
            </w:r>
            <w:r w:rsidR="00A80456" w:rsidRPr="00AE73CA">
              <w:rPr>
                <w:rFonts w:ascii="標楷體" w:eastAsia="標楷體" w:hAnsi="標楷體" w:hint="eastAsia"/>
                <w:sz w:val="20"/>
                <w:szCs w:val="20"/>
              </w:rPr>
              <w:t>施用強暴、脅迫或詐欺方法（假藉介紹工作）等不正當手段，</w:t>
            </w:r>
            <w:r w:rsidR="005866DD" w:rsidRPr="00AE73CA">
              <w:rPr>
                <w:rFonts w:ascii="標楷體" w:eastAsia="標楷體" w:hAnsi="標楷體" w:hint="eastAsia"/>
                <w:sz w:val="20"/>
                <w:szCs w:val="20"/>
              </w:rPr>
              <w:t>將其</w:t>
            </w:r>
            <w:r w:rsidR="00A80456" w:rsidRPr="00AE73CA">
              <w:rPr>
                <w:rFonts w:ascii="標楷體" w:eastAsia="標楷體" w:hAnsi="標楷體" w:hint="eastAsia"/>
                <w:sz w:val="20"/>
                <w:szCs w:val="20"/>
              </w:rPr>
              <w:t>置於</w:t>
            </w:r>
            <w:r w:rsidR="001D7BFA" w:rsidRPr="00AE73CA">
              <w:rPr>
                <w:rFonts w:ascii="標楷體" w:eastAsia="標楷體" w:hAnsi="標楷體" w:hint="eastAsia"/>
                <w:sz w:val="20"/>
                <w:szCs w:val="20"/>
              </w:rPr>
              <w:t>實力支配下</w:t>
            </w:r>
            <w:r w:rsidR="005866DD" w:rsidRPr="00AE73CA">
              <w:rPr>
                <w:rFonts w:ascii="標楷體" w:eastAsia="標楷體" w:hAnsi="標楷體" w:hint="eastAsia"/>
                <w:sz w:val="20"/>
                <w:szCs w:val="20"/>
              </w:rPr>
              <w:t>，致喪失行動自主行為</w:t>
            </w:r>
            <w:r w:rsidR="00AB239E" w:rsidRPr="00AE73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5866DD" w:rsidRPr="00AE73CA">
              <w:rPr>
                <w:rFonts w:ascii="標楷體" w:eastAsia="標楷體" w:hAnsi="標楷體" w:hint="eastAsia"/>
                <w:sz w:val="20"/>
                <w:szCs w:val="20"/>
              </w:rPr>
              <w:t>若</w:t>
            </w:r>
            <w:r w:rsidR="0037163F" w:rsidRPr="00AE73CA">
              <w:rPr>
                <w:rFonts w:ascii="標楷體" w:eastAsia="標楷體" w:hAnsi="標楷體" w:hint="eastAsia"/>
                <w:sz w:val="20"/>
                <w:szCs w:val="20"/>
              </w:rPr>
              <w:t>被誘人</w:t>
            </w:r>
            <w:r w:rsidR="00A72C3F" w:rsidRPr="00AE73CA">
              <w:rPr>
                <w:rFonts w:ascii="標楷體" w:eastAsia="標楷體" w:hAnsi="標楷體" w:hint="eastAsia"/>
                <w:sz w:val="20"/>
                <w:szCs w:val="20"/>
              </w:rPr>
              <w:t>為未</w:t>
            </w:r>
            <w:r w:rsidR="005866DD" w:rsidRPr="00AE73CA">
              <w:rPr>
                <w:rFonts w:ascii="標楷體" w:eastAsia="標楷體" w:hAnsi="標楷體" w:hint="eastAsia"/>
                <w:sz w:val="20"/>
                <w:szCs w:val="20"/>
              </w:rPr>
              <w:t>滿十六歲</w:t>
            </w:r>
            <w:r w:rsidR="0037163F" w:rsidRPr="00AE73CA">
              <w:rPr>
                <w:rFonts w:ascii="標楷體" w:eastAsia="標楷體" w:hAnsi="標楷體" w:hint="eastAsia"/>
                <w:sz w:val="20"/>
                <w:szCs w:val="20"/>
              </w:rPr>
              <w:t>之人</w:t>
            </w:r>
            <w:r w:rsidR="005866DD" w:rsidRPr="00AE73C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B239E" w:rsidRPr="00AE73CA">
              <w:rPr>
                <w:rFonts w:ascii="標楷體" w:eastAsia="標楷體" w:hAnsi="標楷體" w:hint="eastAsia"/>
                <w:sz w:val="20"/>
                <w:szCs w:val="20"/>
              </w:rPr>
              <w:t>縱</w:t>
            </w:r>
            <w:r w:rsidR="005866DD" w:rsidRPr="00AE73CA">
              <w:rPr>
                <w:rFonts w:ascii="標楷體" w:eastAsia="標楷體" w:hAnsi="標楷體" w:hint="eastAsia"/>
                <w:sz w:val="20"/>
                <w:szCs w:val="20"/>
              </w:rPr>
              <w:t>得其同意，亦屬於</w:t>
            </w:r>
            <w:r w:rsidR="001D7BFA" w:rsidRPr="00AE73CA">
              <w:rPr>
                <w:rFonts w:ascii="標楷體" w:eastAsia="標楷體" w:hAnsi="標楷體" w:hint="eastAsia"/>
                <w:sz w:val="20"/>
                <w:szCs w:val="20"/>
              </w:rPr>
              <w:t>略誘。</w:t>
            </w:r>
          </w:p>
        </w:tc>
      </w:tr>
      <w:tr w:rsidR="00345BB8" w:rsidRPr="00610CF2" w:rsidTr="008B1DC5">
        <w:trPr>
          <w:trHeight w:val="396"/>
          <w:jc w:val="center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31D91" w:rsidRDefault="00C31D91" w:rsidP="00A019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lastRenderedPageBreak/>
              <w:t>□勞動剝削</w:t>
            </w:r>
          </w:p>
          <w:p w:rsidR="00EE1BB2" w:rsidRPr="000B5D7C" w:rsidRDefault="00EE1BB2" w:rsidP="00A019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64B35" w:rsidRPr="00E64B35" w:rsidRDefault="00E64B35" w:rsidP="00E64B35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/>
                <w:szCs w:val="24"/>
              </w:rPr>
            </w:pPr>
            <w:r w:rsidRPr="00E64B35">
              <w:rPr>
                <w:rFonts w:ascii="標楷體" w:eastAsia="標楷體" w:hAnsi="標楷體" w:hint="eastAsia"/>
                <w:szCs w:val="24"/>
              </w:rPr>
              <w:t>□符合強迫勞動之情形</w:t>
            </w:r>
            <w:r w:rsidRPr="00654636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654636" w:rsidRPr="00654636">
              <w:rPr>
                <w:rFonts w:ascii="標楷體" w:eastAsia="標楷體" w:hAnsi="標楷體" w:hint="eastAsia"/>
                <w:b/>
                <w:szCs w:val="24"/>
              </w:rPr>
              <w:t>提示：</w:t>
            </w:r>
            <w:r w:rsidRPr="00654636">
              <w:rPr>
                <w:rFonts w:ascii="標楷體" w:eastAsia="標楷體" w:hAnsi="標楷體" w:hint="eastAsia"/>
                <w:b/>
                <w:szCs w:val="24"/>
              </w:rPr>
              <w:t>人口販運防制法或勞動基準法）</w:t>
            </w:r>
          </w:p>
          <w:p w:rsidR="00E64B35" w:rsidRPr="00E64B35" w:rsidRDefault="00E64B35" w:rsidP="00FA53F2">
            <w:pPr>
              <w:spacing w:line="360" w:lineRule="exact"/>
              <w:ind w:left="600" w:hangingChars="5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5">
              <w:rPr>
                <w:rFonts w:ascii="標楷體" w:eastAsia="標楷體" w:hAnsi="標楷體" w:hint="eastAsia"/>
                <w:sz w:val="20"/>
                <w:szCs w:val="20"/>
              </w:rPr>
              <w:t>參考要領：依人口販運防制法第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三十</w:t>
            </w:r>
            <w:r w:rsidRPr="00E64B35">
              <w:rPr>
                <w:rFonts w:ascii="標楷體" w:eastAsia="標楷體" w:hAnsi="標楷體" w:hint="eastAsia"/>
                <w:sz w:val="20"/>
                <w:szCs w:val="20"/>
              </w:rPr>
              <w:t>條第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64B35">
              <w:rPr>
                <w:rFonts w:ascii="標楷體" w:eastAsia="標楷體" w:hAnsi="標楷體" w:hint="eastAsia"/>
                <w:sz w:val="20"/>
                <w:szCs w:val="20"/>
              </w:rPr>
              <w:t>項規定，強迫勞動係指以強暴、脅迫、詐術</w:t>
            </w:r>
            <w:r w:rsidRPr="00E64B35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E64B35">
              <w:rPr>
                <w:rFonts w:ascii="標楷體" w:eastAsia="標楷體" w:hAnsi="標楷體" w:hint="eastAsia"/>
                <w:sz w:val="20"/>
                <w:szCs w:val="20"/>
              </w:rPr>
              <w:t>、藥劑等屬於事實強制力之不法手段，使他人提</w:t>
            </w:r>
            <w:r w:rsidR="00531AF7">
              <w:rPr>
                <w:rFonts w:ascii="標楷體" w:eastAsia="標楷體" w:hAnsi="標楷體" w:hint="eastAsia"/>
                <w:sz w:val="20"/>
                <w:szCs w:val="20"/>
              </w:rPr>
              <w:t>供</w:t>
            </w:r>
            <w:r w:rsidRPr="00E64B35">
              <w:rPr>
                <w:rFonts w:ascii="標楷體" w:eastAsia="標楷體" w:hAnsi="標楷體" w:hint="eastAsia"/>
                <w:sz w:val="20"/>
                <w:szCs w:val="20"/>
              </w:rPr>
              <w:t>勞務，應注意該剝削目的，是否屬於使人從事持續性工作或勞務。</w:t>
            </w:r>
          </w:p>
          <w:p w:rsidR="00C31D91" w:rsidRPr="00610CF2" w:rsidRDefault="00C31D91" w:rsidP="00345BB8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□符合從事勞動與</w:t>
            </w:r>
            <w:r w:rsidRPr="00610CF2">
              <w:rPr>
                <w:rFonts w:ascii="標楷體" w:eastAsia="標楷體" w:hAnsi="標楷體" w:hint="eastAsia"/>
                <w:szCs w:val="24"/>
              </w:rPr>
              <w:t>報酬顯不相當</w:t>
            </w:r>
            <w:r>
              <w:rPr>
                <w:rFonts w:ascii="標楷體" w:eastAsia="標楷體" w:hAnsi="標楷體" w:hint="eastAsia"/>
                <w:szCs w:val="24"/>
              </w:rPr>
              <w:t>之工作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EE1BB2">
              <w:rPr>
                <w:rFonts w:ascii="標楷體" w:eastAsia="標楷體" w:hAnsi="標楷體" w:hint="eastAsia"/>
                <w:b/>
                <w:szCs w:val="24"/>
              </w:rPr>
              <w:t>提示：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人口販運防制法）</w:t>
            </w:r>
          </w:p>
          <w:p w:rsidR="00C31D91" w:rsidRPr="00610CF2" w:rsidRDefault="00C31D91" w:rsidP="00345BB8">
            <w:pPr>
              <w:tabs>
                <w:tab w:val="left" w:pos="4368"/>
              </w:tabs>
              <w:spacing w:line="32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</w:p>
          <w:p w:rsidR="00C31D91" w:rsidRDefault="00C31D91" w:rsidP="00345BB8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FF0B7C">
              <w:rPr>
                <w:rFonts w:ascii="標楷體" w:eastAsia="標楷體" w:hAnsi="標楷體" w:hint="eastAsia"/>
                <w:sz w:val="20"/>
                <w:szCs w:val="20"/>
              </w:rPr>
              <w:t>勞動與報酬顯不相當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之意涵，依人口販運防制法第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條第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款規定，</w:t>
            </w:r>
            <w:r w:rsidRPr="00FF0B7C">
              <w:rPr>
                <w:rFonts w:ascii="標楷體" w:eastAsia="標楷體" w:hAnsi="標楷體" w:hint="eastAsia"/>
                <w:sz w:val="20"/>
                <w:szCs w:val="20"/>
              </w:rPr>
              <w:t>指綜合考量實際勞動所得報酬與其工時、工作內容、工作場所、工作環境等勞動條件，與相類工作之一般勞動條件相較顯不合理。</w:t>
            </w:r>
            <w:r w:rsidR="00C117E3">
              <w:rPr>
                <w:rFonts w:ascii="標楷體" w:eastAsia="標楷體" w:hAnsi="標楷體" w:hint="eastAsia"/>
                <w:sz w:val="20"/>
                <w:szCs w:val="20"/>
              </w:rPr>
              <w:t>因之，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實際所得</w:t>
            </w:r>
            <w:r w:rsidRPr="00FF0B7C">
              <w:rPr>
                <w:rFonts w:ascii="標楷體" w:eastAsia="標楷體" w:hAnsi="標楷體" w:hint="eastAsia"/>
                <w:sz w:val="20"/>
                <w:szCs w:val="20"/>
              </w:rPr>
              <w:t>報酬</w:t>
            </w:r>
            <w:r w:rsidR="00C117E3">
              <w:rPr>
                <w:rFonts w:ascii="標楷體" w:eastAsia="標楷體" w:hAnsi="標楷體" w:hint="eastAsia"/>
                <w:sz w:val="20"/>
                <w:szCs w:val="20"/>
              </w:rPr>
              <w:t>是否合理，係重要認定，但並非唯一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條件。</w:t>
            </w:r>
          </w:p>
          <w:p w:rsidR="00C31D91" w:rsidRPr="00610CF2" w:rsidRDefault="00C31D91" w:rsidP="00345BB8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2.其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工作情形為何？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例如，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工作內容？每日工時？加班情形？可否拒絕加班？工作環境如何？有無提供安全措施或裝備？是否須負擔約定工作項目以外之工作？</w:t>
            </w:r>
          </w:p>
          <w:p w:rsidR="00C31D91" w:rsidRPr="00610CF2" w:rsidRDefault="00C31D91" w:rsidP="00345BB8">
            <w:pPr>
              <w:spacing w:line="32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.其實際取得報酬之情形為何？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例如，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實際獲得報酬是否與約定金額相符？有無遭到剋扣？是否無法掌控己身之工作所得？加班費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之給付是否相當不足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</w:p>
          <w:p w:rsidR="00C31D91" w:rsidRDefault="00C31D91" w:rsidP="00345BB8">
            <w:pPr>
              <w:spacing w:line="32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勞動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與實際獲得報酬是否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於一般人觀念認為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顯不相當</w:t>
            </w:r>
            <w:r w:rsidR="00712093" w:rsidRPr="00610CF2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例如，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同樣工作條件下可獲得之合理報酬為何</w:t>
            </w:r>
            <w:r w:rsidR="00712093" w:rsidRPr="00610CF2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剋扣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報酬是否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正當或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合理</w:t>
            </w:r>
            <w:r w:rsidR="00712093" w:rsidRPr="00610CF2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加班費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之給付是否相當不足</w:t>
            </w: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</w:p>
          <w:p w:rsidR="00C31D91" w:rsidRPr="00EE1BB2" w:rsidRDefault="00C31D91" w:rsidP="00752EB1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</w:t>
            </w:r>
            <w:r w:rsidRPr="005422DF">
              <w:rPr>
                <w:rFonts w:ascii="標楷體" w:eastAsia="標楷體" w:hAnsi="標楷體" w:hint="eastAsia"/>
                <w:szCs w:val="24"/>
              </w:rPr>
              <w:t>符合實行我國法律有刑罰規定之行為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EE1BB2">
              <w:rPr>
                <w:rFonts w:ascii="標楷體" w:eastAsia="標楷體" w:hAnsi="標楷體" w:hint="eastAsia"/>
                <w:b/>
                <w:szCs w:val="24"/>
              </w:rPr>
              <w:t>提示：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人口販運防制法或</w:t>
            </w:r>
            <w:r w:rsidR="00752EB1"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lastRenderedPageBreak/>
              <w:t>他法</w:t>
            </w:r>
            <w:r w:rsidR="00752EB1">
              <w:rPr>
                <w:rFonts w:ascii="標楷體" w:eastAsia="標楷體" w:hAnsi="標楷體" w:hint="eastAsia"/>
                <w:b/>
                <w:szCs w:val="24"/>
              </w:rPr>
              <w:t>律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C31D91" w:rsidRPr="00581508" w:rsidRDefault="00C31D91" w:rsidP="00320D99">
            <w:pPr>
              <w:spacing w:line="360" w:lineRule="exact"/>
              <w:ind w:left="600" w:hangingChars="5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0F14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  <w:r w:rsidRPr="00581508">
              <w:rPr>
                <w:rFonts w:ascii="標楷體" w:eastAsia="標楷體" w:hAnsi="標楷體" w:hint="eastAsia"/>
                <w:sz w:val="20"/>
                <w:szCs w:val="20"/>
              </w:rPr>
              <w:t>所稱實行我國法律有刑罰規定之行為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，係指涉及剝削他人從事勞動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  <w:r w:rsidRPr="00581508">
              <w:rPr>
                <w:rFonts w:ascii="標楷體" w:eastAsia="標楷體" w:hAnsi="標楷體" w:hint="eastAsia"/>
                <w:sz w:val="20"/>
                <w:szCs w:val="20"/>
              </w:rPr>
              <w:t>之犯罪活動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。此項認定，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參考「</w:t>
            </w:r>
            <w:r w:rsidRPr="00581508">
              <w:rPr>
                <w:rFonts w:ascii="標楷體" w:eastAsia="標楷體" w:hAnsi="標楷體" w:hint="eastAsia"/>
                <w:sz w:val="20"/>
                <w:szCs w:val="20"/>
              </w:rPr>
              <w:t>人口販運罪之</w:t>
            </w:r>
            <w:r w:rsidR="006109F2">
              <w:rPr>
                <w:rFonts w:ascii="標楷體" w:eastAsia="標楷體" w:hAnsi="標楷體" w:hint="eastAsia"/>
                <w:sz w:val="20"/>
                <w:szCs w:val="20"/>
              </w:rPr>
              <w:t>類型與</w:t>
            </w:r>
            <w:r w:rsidRPr="00581508">
              <w:rPr>
                <w:rFonts w:ascii="標楷體" w:eastAsia="標楷體" w:hAnsi="標楷體" w:hint="eastAsia"/>
                <w:sz w:val="20"/>
                <w:szCs w:val="20"/>
              </w:rPr>
              <w:t>適用法條指引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」判斷之。</w:t>
            </w:r>
          </w:p>
          <w:p w:rsidR="00C31D91" w:rsidRPr="00AE73CA" w:rsidRDefault="00C31D91" w:rsidP="0076406A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 w:cs="細明體, MingLiU"/>
                <w:b/>
                <w:kern w:val="0"/>
              </w:rPr>
            </w:pPr>
            <w:r w:rsidRPr="008B48AC">
              <w:rPr>
                <w:rFonts w:ascii="標楷體" w:eastAsia="標楷體" w:hAnsi="標楷體" w:cs="細明體, MingLiU" w:hint="eastAsia"/>
                <w:kern w:val="0"/>
              </w:rPr>
              <w:t>□符合其他疑似</w:t>
            </w:r>
            <w:r w:rsidR="008A6F42" w:rsidRPr="00AE73CA">
              <w:rPr>
                <w:rFonts w:ascii="標楷體" w:eastAsia="標楷體" w:hAnsi="標楷體" w:cs="細明體, MingLiU" w:hint="eastAsia"/>
                <w:kern w:val="0"/>
              </w:rPr>
              <w:t>勞動剝削</w:t>
            </w:r>
            <w:r w:rsidRPr="00AE73CA">
              <w:rPr>
                <w:rFonts w:ascii="標楷體" w:eastAsia="標楷體" w:hAnsi="標楷體" w:cs="細明體, MingLiU" w:hint="eastAsia"/>
                <w:kern w:val="0"/>
              </w:rPr>
              <w:t>人口販運案件之情形</w:t>
            </w:r>
            <w:r w:rsidR="0076406A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（提示：</w:t>
            </w:r>
            <w:r w:rsidR="00FE58B5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人口販運防制法或</w:t>
            </w:r>
            <w:r w:rsidR="0076406A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刑法）</w:t>
            </w:r>
          </w:p>
          <w:p w:rsidR="00BE30D6" w:rsidRPr="00AE73CA" w:rsidRDefault="00C36E8C" w:rsidP="00BE30D6">
            <w:pPr>
              <w:spacing w:line="36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</w:p>
          <w:p w:rsidR="00BF07F8" w:rsidRPr="00AE73CA" w:rsidRDefault="00BF07F8" w:rsidP="00F668BF">
            <w:pPr>
              <w:spacing w:line="36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F668BF" w:rsidRPr="00AE73CA">
              <w:rPr>
                <w:rFonts w:ascii="標楷體" w:eastAsia="標楷體" w:hAnsi="標楷體" w:hint="eastAsia"/>
                <w:sz w:val="20"/>
                <w:szCs w:val="20"/>
              </w:rPr>
              <w:t>查緝人口販運犯罪案件</w:t>
            </w:r>
            <w:r w:rsidR="001C0164" w:rsidRPr="00AE73C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發現勞動剝削之販運行為</w:t>
            </w:r>
            <w:r w:rsidR="00F668BF" w:rsidRPr="00AE73CA">
              <w:rPr>
                <w:rFonts w:ascii="標楷體" w:eastAsia="標楷體" w:hAnsi="標楷體" w:hint="eastAsia"/>
                <w:sz w:val="20"/>
                <w:szCs w:val="20"/>
              </w:rPr>
              <w:t>時，是否應構成人口販運防制法第三十三條所定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剝削</w:t>
            </w:r>
            <w:r w:rsidR="00F668BF" w:rsidRPr="00AE73CA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人口販運行為，請參照上述</w:t>
            </w:r>
            <w:r w:rsidR="0052409C" w:rsidRPr="00AE73CA">
              <w:rPr>
                <w:rFonts w:ascii="標楷體" w:eastAsia="標楷體" w:hAnsi="標楷體" w:hint="eastAsia"/>
                <w:sz w:val="20"/>
                <w:szCs w:val="20"/>
              </w:rPr>
              <w:t>□符合其他疑似性剝削人口販運案件之情形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所列參考要領1</w:t>
            </w:r>
            <w:r w:rsidR="00205CBC" w:rsidRPr="00AE73CA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處理。</w:t>
            </w:r>
          </w:p>
          <w:p w:rsidR="00C36E8C" w:rsidRPr="00AE73CA" w:rsidRDefault="00BF07F8" w:rsidP="00FB0348">
            <w:pPr>
              <w:spacing w:line="36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BE30D6" w:rsidRPr="00AE73CA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B0348" w:rsidRPr="00AE73CA">
              <w:rPr>
                <w:rFonts w:ascii="標楷體" w:eastAsia="標楷體" w:hAnsi="標楷體" w:hint="eastAsia"/>
                <w:sz w:val="20"/>
                <w:szCs w:val="20"/>
              </w:rPr>
              <w:t>查緝人口販運犯罪案件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B0348" w:rsidRPr="00AE73CA">
              <w:rPr>
                <w:rFonts w:ascii="標楷體" w:eastAsia="標楷體" w:hAnsi="標楷體" w:hint="eastAsia"/>
                <w:sz w:val="20"/>
                <w:szCs w:val="20"/>
              </w:rPr>
              <w:t>發現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  <w:r w:rsidR="00420EDA" w:rsidRPr="00AE73CA">
              <w:rPr>
                <w:rFonts w:ascii="標楷體" w:eastAsia="標楷體" w:hAnsi="標楷體"/>
                <w:sz w:val="20"/>
                <w:szCs w:val="20"/>
              </w:rPr>
              <w:t>刑法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第二百九十六條</w:t>
            </w:r>
            <w:r w:rsidR="00FB0348" w:rsidRPr="00AE73CA">
              <w:rPr>
                <w:rFonts w:ascii="標楷體" w:eastAsia="標楷體" w:hAnsi="標楷體" w:hint="eastAsia"/>
                <w:sz w:val="20"/>
                <w:szCs w:val="20"/>
              </w:rPr>
              <w:t>所定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使人為奴隸或使人居於類似奴隸之不自由地位</w:t>
            </w:r>
            <w:r w:rsidR="00FB0348" w:rsidRPr="00AE73C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，列入此欄位勾選之</w:t>
            </w:r>
            <w:r w:rsidR="00BE30D6" w:rsidRPr="00AE73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6349E" w:rsidRPr="000C0294" w:rsidRDefault="00DE2604" w:rsidP="00FB0348">
            <w:pPr>
              <w:tabs>
                <w:tab w:val="left" w:pos="235"/>
              </w:tabs>
              <w:spacing w:line="360" w:lineRule="exact"/>
              <w:ind w:left="126" w:hangingChars="105" w:hanging="12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73C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BF5521" w:rsidRPr="00AE73C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對於</w:t>
            </w:r>
            <w:r w:rsidR="005C6CB5" w:rsidRPr="00AE73CA">
              <w:rPr>
                <w:rFonts w:ascii="標楷體" w:eastAsia="標楷體" w:hAnsi="標楷體"/>
                <w:sz w:val="20"/>
                <w:szCs w:val="20"/>
              </w:rPr>
              <w:t>刑法</w:t>
            </w:r>
            <w:r w:rsidR="005C6CB5" w:rsidRPr="00AE73CA">
              <w:rPr>
                <w:rFonts w:ascii="標楷體" w:eastAsia="標楷體" w:hAnsi="標楷體" w:hint="eastAsia"/>
                <w:sz w:val="20"/>
                <w:szCs w:val="20"/>
              </w:rPr>
              <w:t>第二百九十六條之一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  <w:r w:rsidR="005C6CB5" w:rsidRPr="00AE73CA">
              <w:rPr>
                <w:rFonts w:ascii="標楷體" w:eastAsia="標楷體" w:hAnsi="標楷體" w:hint="eastAsia"/>
                <w:sz w:val="20"/>
                <w:szCs w:val="20"/>
              </w:rPr>
              <w:t>之買賣質押人口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罪</w:t>
            </w:r>
            <w:r w:rsidR="005C6CB5" w:rsidRPr="00AE73CA">
              <w:rPr>
                <w:rFonts w:ascii="標楷體" w:eastAsia="標楷體" w:hAnsi="標楷體" w:hint="eastAsia"/>
                <w:sz w:val="20"/>
                <w:szCs w:val="20"/>
              </w:rPr>
              <w:t>，應</w:t>
            </w:r>
            <w:r w:rsidR="00436B0C" w:rsidRPr="00AE73CA">
              <w:rPr>
                <w:rFonts w:ascii="標楷體" w:eastAsia="標楷體" w:hAnsi="標楷體" w:hint="eastAsia"/>
                <w:sz w:val="20"/>
                <w:szCs w:val="20"/>
              </w:rPr>
              <w:t>特別</w:t>
            </w:r>
            <w:r w:rsidR="00BF07F8" w:rsidRPr="00AE73CA">
              <w:rPr>
                <w:rFonts w:ascii="標楷體" w:eastAsia="標楷體" w:hAnsi="標楷體" w:hint="eastAsia"/>
                <w:sz w:val="20"/>
                <w:szCs w:val="20"/>
              </w:rPr>
              <w:t>注意</w:t>
            </w:r>
            <w:r w:rsidR="00C52843" w:rsidRPr="00AE73CA">
              <w:rPr>
                <w:rFonts w:ascii="標楷體" w:eastAsia="標楷體" w:hAnsi="標楷體" w:hint="eastAsia"/>
                <w:sz w:val="20"/>
                <w:szCs w:val="20"/>
              </w:rPr>
              <w:t>疑似</w:t>
            </w:r>
            <w:r w:rsidR="00BF07F8" w:rsidRPr="00AE73CA">
              <w:rPr>
                <w:rFonts w:ascii="標楷體" w:eastAsia="標楷體" w:hAnsi="標楷體" w:hint="eastAsia"/>
                <w:sz w:val="20"/>
                <w:szCs w:val="20"/>
              </w:rPr>
              <w:t>被害人</w:t>
            </w:r>
            <w:r w:rsidR="00C8158E" w:rsidRPr="00AE73CA">
              <w:rPr>
                <w:rFonts w:ascii="標楷體" w:eastAsia="標楷體" w:hAnsi="標楷體" w:hint="eastAsia"/>
                <w:sz w:val="20"/>
                <w:szCs w:val="20"/>
              </w:rPr>
              <w:t>於被害過程中</w:t>
            </w:r>
            <w:r w:rsidR="00BF07F8" w:rsidRPr="00AE73CA">
              <w:rPr>
                <w:rFonts w:ascii="標楷體" w:eastAsia="標楷體" w:hAnsi="標楷體" w:hint="eastAsia"/>
                <w:sz w:val="20"/>
                <w:szCs w:val="20"/>
              </w:rPr>
              <w:t>是否被視為「商品」</w:t>
            </w:r>
            <w:r w:rsidR="00FB0348" w:rsidRPr="00AE73C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且</w:t>
            </w:r>
            <w:r w:rsidR="00C8158E" w:rsidRPr="00AE73CA">
              <w:rPr>
                <w:rFonts w:ascii="標楷體" w:eastAsia="標楷體" w:hAnsi="標楷體" w:hint="eastAsia"/>
                <w:sz w:val="20"/>
                <w:szCs w:val="20"/>
              </w:rPr>
              <w:t>以其為交易標的，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例如</w:t>
            </w:r>
            <w:r w:rsidR="00C8158E" w:rsidRPr="00AE73CA">
              <w:rPr>
                <w:rFonts w:ascii="標楷體" w:eastAsia="標楷體" w:hAnsi="標楷體" w:hint="eastAsia"/>
                <w:sz w:val="20"/>
                <w:szCs w:val="20"/>
              </w:rPr>
              <w:t>遭受監督或當作商品被移轉至他人</w:t>
            </w:r>
            <w:r w:rsidR="00F05D93" w:rsidRPr="00AE73CA">
              <w:rPr>
                <w:rFonts w:ascii="標楷體" w:eastAsia="標楷體" w:hAnsi="標楷體" w:hint="eastAsia"/>
                <w:sz w:val="20"/>
                <w:szCs w:val="20"/>
              </w:rPr>
              <w:t>所有</w:t>
            </w:r>
            <w:r w:rsidR="00B2187A" w:rsidRPr="00AE73C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B2187A" w:rsidRPr="00AE73CA">
              <w:rPr>
                <w:rFonts w:ascii="標楷體" w:eastAsia="標楷體" w:hAnsi="標楷體"/>
                <w:sz w:val="20"/>
                <w:szCs w:val="20"/>
              </w:rPr>
              <w:t>應依其剝削目的，勾選相對應之各剝削目的中</w:t>
            </w:r>
            <w:r w:rsidR="00B2187A" w:rsidRPr="00AE73CA">
              <w:rPr>
                <w:rFonts w:ascii="標楷體" w:eastAsia="標楷體" w:hAnsi="標楷體" w:hint="eastAsia"/>
                <w:sz w:val="20"/>
                <w:szCs w:val="20"/>
              </w:rPr>
              <w:t>□符合其他疑似性剝削、□符合其他疑似勞動剝削</w:t>
            </w:r>
            <w:r w:rsidR="00BB3E8D" w:rsidRPr="00AE73CA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B2187A" w:rsidRPr="00AE73CA">
              <w:rPr>
                <w:rFonts w:ascii="標楷體" w:eastAsia="標楷體" w:hAnsi="標楷體" w:hint="eastAsia"/>
                <w:sz w:val="20"/>
                <w:szCs w:val="20"/>
              </w:rPr>
              <w:t>□符合其他疑似器官摘取人口販運案件之情形。例如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查緝案件時，如係</w:t>
            </w:r>
            <w:r w:rsidR="00AC7235" w:rsidRPr="00AE73CA">
              <w:rPr>
                <w:rFonts w:ascii="標楷體" w:eastAsia="標楷體" w:hAnsi="標楷體" w:hint="eastAsia"/>
                <w:sz w:val="20"/>
                <w:szCs w:val="20"/>
              </w:rPr>
              <w:t>處理刑法第二百九十六條之一</w:t>
            </w:r>
            <w:r w:rsidR="00FB0348" w:rsidRPr="00AE73CA">
              <w:rPr>
                <w:rFonts w:ascii="標楷體" w:eastAsia="標楷體" w:hAnsi="標楷體" w:hint="eastAsia"/>
                <w:sz w:val="20"/>
                <w:szCs w:val="20"/>
              </w:rPr>
              <w:t>條第二項所定</w:t>
            </w:r>
            <w:r w:rsidR="00420EDA" w:rsidRPr="00AE73CA">
              <w:rPr>
                <w:rFonts w:ascii="標楷體" w:eastAsia="標楷體" w:hAnsi="標楷體" w:hint="eastAsia"/>
                <w:sz w:val="20"/>
                <w:szCs w:val="20"/>
              </w:rPr>
              <w:t>性交或猥褻之行為，或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犯罪事實與性交或猥褻之行為相關者，請勾選上述□符合其他疑似性剝削人口販運案件之</w:t>
            </w:r>
            <w:r w:rsidR="008F2755" w:rsidRPr="00AE73CA">
              <w:rPr>
                <w:rFonts w:ascii="標楷體" w:eastAsia="標楷體" w:hAnsi="標楷體" w:hint="eastAsia"/>
                <w:sz w:val="20"/>
                <w:szCs w:val="20"/>
              </w:rPr>
              <w:t>情形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欄位。</w:t>
            </w:r>
          </w:p>
        </w:tc>
      </w:tr>
      <w:tr w:rsidR="00345BB8" w:rsidRPr="00610CF2" w:rsidTr="008B1DC5">
        <w:trPr>
          <w:trHeight w:val="5357"/>
          <w:jc w:val="center"/>
        </w:trPr>
        <w:tc>
          <w:tcPr>
            <w:tcW w:w="1515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31D91" w:rsidRPr="00610CF2" w:rsidRDefault="00C31D91" w:rsidP="00A019DE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lastRenderedPageBreak/>
              <w:t>□器官摘取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31D91" w:rsidRDefault="00C31D91" w:rsidP="00345BB8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□摘除器官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EE1BB2">
              <w:rPr>
                <w:rFonts w:ascii="標楷體" w:eastAsia="標楷體" w:hAnsi="標楷體" w:hint="eastAsia"/>
                <w:b/>
                <w:szCs w:val="24"/>
              </w:rPr>
              <w:t>提示：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人口販運防制法）</w:t>
            </w:r>
          </w:p>
          <w:p w:rsidR="00C31D91" w:rsidRDefault="00C31D91" w:rsidP="00345BB8">
            <w:pPr>
              <w:spacing w:line="360" w:lineRule="exact"/>
              <w:ind w:left="360" w:hangingChars="30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372B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</w:p>
          <w:p w:rsidR="00C31D91" w:rsidRPr="00FB62A4" w:rsidRDefault="00C31D91" w:rsidP="00345BB8">
            <w:pPr>
              <w:spacing w:line="32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1.摘除器官，係指具有故意或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剝削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意圖</w:t>
            </w:r>
            <w:r w:rsidR="00405A1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將摘取他人器官。因之，合法或正當之醫療行為摘取他人器官，並非此項範圍。</w:t>
            </w:r>
          </w:p>
          <w:p w:rsidR="00C31D91" w:rsidRPr="00FB62A4" w:rsidRDefault="00C31D91" w:rsidP="00345BB8">
            <w:pPr>
              <w:spacing w:line="320" w:lineRule="exact"/>
              <w:ind w:left="126" w:hangingChars="105" w:hanging="1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E307B" w:rsidRPr="00AE73CA">
              <w:rPr>
                <w:rFonts w:ascii="標楷體" w:eastAsia="標楷體" w:hAnsi="標楷體" w:hint="eastAsia"/>
                <w:sz w:val="20"/>
                <w:szCs w:val="20"/>
              </w:rPr>
              <w:t>原定</w:t>
            </w:r>
            <w:r w:rsidRPr="00FB62A4">
              <w:rPr>
                <w:rFonts w:ascii="標楷體" w:eastAsia="標楷體" w:hAnsi="標楷體" w:hint="eastAsia"/>
                <w:sz w:val="20"/>
                <w:szCs w:val="20"/>
              </w:rPr>
              <w:t>摘除_________器官。</w:t>
            </w:r>
          </w:p>
          <w:p w:rsidR="00C31D91" w:rsidRDefault="00C31D91" w:rsidP="00345BB8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違反無償仲介或取得</w:t>
            </w:r>
            <w:r w:rsidRPr="00610CF2">
              <w:rPr>
                <w:rFonts w:ascii="標楷體" w:eastAsia="標楷體" w:hAnsi="標楷體" w:hint="eastAsia"/>
                <w:szCs w:val="24"/>
              </w:rPr>
              <w:t>器官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EE1BB2">
              <w:rPr>
                <w:rFonts w:ascii="標楷體" w:eastAsia="標楷體" w:hAnsi="標楷體" w:hint="eastAsia"/>
                <w:b/>
                <w:szCs w:val="24"/>
              </w:rPr>
              <w:t>提示：</w:t>
            </w:r>
            <w:r w:rsidR="00EE1BB2" w:rsidRPr="00EE1BB2">
              <w:rPr>
                <w:rFonts w:ascii="標楷體" w:eastAsia="標楷體" w:hAnsi="標楷體" w:hint="eastAsia"/>
                <w:b/>
                <w:szCs w:val="24"/>
              </w:rPr>
              <w:t>人體器官移植條例）</w:t>
            </w:r>
          </w:p>
          <w:p w:rsidR="00C31D91" w:rsidRPr="00FB62A4" w:rsidRDefault="00C31D91" w:rsidP="00345BB8">
            <w:pPr>
              <w:spacing w:line="360" w:lineRule="exact"/>
              <w:ind w:left="600" w:hangingChars="5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372B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  <w:r w:rsidR="00405A19" w:rsidRPr="00405A19">
              <w:rPr>
                <w:rFonts w:ascii="標楷體" w:eastAsia="標楷體" w:hAnsi="標楷體" w:hint="eastAsia"/>
                <w:sz w:val="20"/>
                <w:szCs w:val="20"/>
              </w:rPr>
              <w:t>人體器官移植條例第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  <w:r w:rsidR="00405A19" w:rsidRPr="00405A19">
              <w:rPr>
                <w:rFonts w:ascii="標楷體" w:eastAsia="標楷體" w:hAnsi="標楷體" w:hint="eastAsia"/>
                <w:sz w:val="20"/>
                <w:szCs w:val="20"/>
              </w:rPr>
              <w:t>條第</w:t>
            </w:r>
            <w:r w:rsidR="003252F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405A19" w:rsidRPr="00405A19">
              <w:rPr>
                <w:rFonts w:ascii="標楷體" w:eastAsia="標楷體" w:hAnsi="標楷體" w:hint="eastAsia"/>
                <w:sz w:val="20"/>
                <w:szCs w:val="20"/>
              </w:rPr>
              <w:t>項規定</w:t>
            </w:r>
            <w:r w:rsidR="008033D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05A19" w:rsidRPr="00405A19">
              <w:rPr>
                <w:rFonts w:ascii="標楷體" w:eastAsia="標楷體" w:hAnsi="標楷體" w:hint="eastAsia"/>
                <w:sz w:val="20"/>
                <w:szCs w:val="20"/>
              </w:rPr>
              <w:t>仲介器官移植或器官之提供、取得</w:t>
            </w:r>
            <w:r w:rsidR="008033D4">
              <w:rPr>
                <w:rFonts w:ascii="標楷體" w:eastAsia="標楷體" w:hAnsi="標楷體" w:hint="eastAsia"/>
                <w:sz w:val="20"/>
                <w:szCs w:val="20"/>
              </w:rPr>
              <w:t>應以無償方式為之</w:t>
            </w:r>
            <w:r w:rsidR="00405A19" w:rsidRPr="00405A19">
              <w:rPr>
                <w:rFonts w:ascii="標楷體" w:eastAsia="標楷體" w:hAnsi="標楷體" w:hint="eastAsia"/>
                <w:sz w:val="20"/>
                <w:szCs w:val="20"/>
              </w:rPr>
              <w:t>，因此，只要有約定報酬成立，此類約定報酬可合理認定為涉嫌違反「無償」，宜注意之。</w:t>
            </w:r>
            <w:r w:rsidR="00EE1BB2">
              <w:rPr>
                <w:rFonts w:ascii="標楷體" w:eastAsia="標楷體" w:hAnsi="標楷體" w:hint="eastAsia"/>
                <w:sz w:val="20"/>
                <w:szCs w:val="20"/>
              </w:rPr>
              <w:t>對於違反本條規定之不法手段，可勾選</w:t>
            </w:r>
            <w:r w:rsidR="008033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31D91" w:rsidRPr="00AE73CA" w:rsidRDefault="00C31D91" w:rsidP="00DE2604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 w:cs="細明體, MingLiU"/>
                <w:kern w:val="0"/>
              </w:rPr>
            </w:pPr>
            <w:r w:rsidRPr="008B48AC">
              <w:rPr>
                <w:rFonts w:ascii="標楷體" w:eastAsia="標楷體" w:hAnsi="標楷體" w:cs="細明體, MingLiU" w:hint="eastAsia"/>
                <w:kern w:val="0"/>
              </w:rPr>
              <w:t>□符合其他疑似</w:t>
            </w:r>
            <w:r w:rsidR="008A6F42" w:rsidRPr="00AE73CA">
              <w:rPr>
                <w:rFonts w:ascii="標楷體" w:eastAsia="標楷體" w:hAnsi="標楷體" w:cs="細明體, MingLiU" w:hint="eastAsia"/>
                <w:kern w:val="0"/>
              </w:rPr>
              <w:t>器官摘取</w:t>
            </w:r>
            <w:r w:rsidRPr="008B48AC">
              <w:rPr>
                <w:rFonts w:ascii="標楷體" w:eastAsia="標楷體" w:hAnsi="標楷體" w:cs="細明體, MingLiU" w:hint="eastAsia"/>
                <w:kern w:val="0"/>
              </w:rPr>
              <w:t>人口販運案件之情形</w:t>
            </w:r>
            <w:r w:rsidR="00DE2604" w:rsidRPr="00AE73CA">
              <w:rPr>
                <w:rFonts w:ascii="標楷體" w:eastAsia="標楷體" w:hAnsi="標楷體" w:cs="細明體, MingLiU" w:hint="eastAsia"/>
                <w:b/>
                <w:kern w:val="0"/>
              </w:rPr>
              <w:t>（提示：人口販運防制法）</w:t>
            </w:r>
          </w:p>
          <w:p w:rsidR="00DE2604" w:rsidRPr="00DE2604" w:rsidRDefault="00DE2604" w:rsidP="005C750E">
            <w:pPr>
              <w:spacing w:line="360" w:lineRule="exact"/>
              <w:ind w:left="600" w:hangingChars="500" w:hanging="6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73CA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  <w:r w:rsidR="005C750E" w:rsidRPr="00AE73CA">
              <w:rPr>
                <w:rFonts w:ascii="標楷體" w:eastAsia="標楷體" w:hAnsi="標楷體" w:hint="eastAsia"/>
                <w:sz w:val="20"/>
                <w:szCs w:val="20"/>
              </w:rPr>
              <w:t>查緝人口販運犯罪案件</w:t>
            </w:r>
            <w:r w:rsidR="002615D5" w:rsidRPr="00AE73C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發現器官摘取</w:t>
            </w:r>
            <w:r w:rsidR="005C750E" w:rsidRPr="00AE73CA">
              <w:rPr>
                <w:rFonts w:ascii="標楷體" w:eastAsia="標楷體" w:hAnsi="標楷體" w:hint="eastAsia"/>
                <w:sz w:val="20"/>
                <w:szCs w:val="20"/>
              </w:rPr>
              <w:t>之販運行為時，是否應構成人口販運防制法第三十三條所定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剝削</w:t>
            </w:r>
            <w:r w:rsidR="005C750E" w:rsidRPr="00AE73CA">
              <w:rPr>
                <w:rFonts w:ascii="標楷體" w:eastAsia="標楷體" w:hAnsi="標楷體" w:hint="eastAsia"/>
                <w:sz w:val="20"/>
                <w:szCs w:val="20"/>
              </w:rPr>
              <w:t>之人口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販運行為，</w:t>
            </w:r>
            <w:r w:rsidR="00B91DDB" w:rsidRPr="00AE73CA">
              <w:rPr>
                <w:rFonts w:ascii="標楷體" w:eastAsia="標楷體" w:hAnsi="標楷體" w:hint="eastAsia"/>
                <w:sz w:val="20"/>
                <w:szCs w:val="20"/>
              </w:rPr>
              <w:t>請參照上述□符合其他疑似性剝削人口販運案件之情形所列參考要領1.處理</w:t>
            </w:r>
            <w:r w:rsidR="00CD490A" w:rsidRPr="00AE73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C31D91" w:rsidRPr="00610CF2" w:rsidTr="008B1DC5">
        <w:trPr>
          <w:trHeight w:val="610"/>
          <w:jc w:val="center"/>
        </w:trPr>
        <w:tc>
          <w:tcPr>
            <w:tcW w:w="874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31D91" w:rsidRPr="00610CF2" w:rsidRDefault="00D41943" w:rsidP="004F32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1979">
              <w:rPr>
                <w:rFonts w:ascii="標楷體" w:eastAsia="標楷體" w:hAnsi="標楷體" w:hint="eastAsia"/>
                <w:b/>
                <w:sz w:val="32"/>
                <w:szCs w:val="32"/>
              </w:rPr>
              <w:t>人流作為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Pr="0068076C">
              <w:rPr>
                <w:rFonts w:ascii="標楷體" w:eastAsia="標楷體" w:hAnsi="標楷體" w:hint="eastAsia"/>
                <w:b/>
                <w:sz w:val="32"/>
                <w:szCs w:val="32"/>
              </w:rPr>
              <w:t>不法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</w:t>
            </w:r>
            <w:r w:rsidRPr="00610CF2">
              <w:rPr>
                <w:rFonts w:ascii="標楷體" w:eastAsia="標楷體" w:hAnsi="標楷體" w:hint="eastAsia"/>
                <w:b/>
                <w:sz w:val="32"/>
                <w:szCs w:val="32"/>
              </w:rPr>
              <w:t>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Pr="009D19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是否遭販運？□是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</w:p>
        </w:tc>
      </w:tr>
      <w:tr w:rsidR="00345BB8" w:rsidRPr="00610CF2" w:rsidTr="0069249F">
        <w:trPr>
          <w:trHeight w:val="4917"/>
          <w:jc w:val="center"/>
        </w:trPr>
        <w:tc>
          <w:tcPr>
            <w:tcW w:w="151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lastRenderedPageBreak/>
              <w:t>□招募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□買賣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b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□質押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□運送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□交付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□收受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□藏匿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□隱避</w:t>
            </w:r>
          </w:p>
          <w:p w:rsidR="00D41943" w:rsidRPr="009D1979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□媒介</w:t>
            </w:r>
          </w:p>
          <w:p w:rsidR="00D41943" w:rsidRDefault="00D41943" w:rsidP="00D41943">
            <w:pPr>
              <w:rPr>
                <w:rFonts w:ascii="標楷體" w:eastAsia="標楷體" w:hAnsi="標楷體"/>
                <w:szCs w:val="24"/>
              </w:rPr>
            </w:pPr>
            <w:r w:rsidRPr="009D1979">
              <w:rPr>
                <w:rFonts w:ascii="標楷體" w:eastAsia="標楷體" w:hAnsi="標楷體" w:hint="eastAsia"/>
                <w:szCs w:val="24"/>
              </w:rPr>
              <w:t>□容留</w:t>
            </w:r>
          </w:p>
          <w:p w:rsidR="00C31D91" w:rsidRPr="00610CF2" w:rsidRDefault="00C31D91" w:rsidP="00DB0A34">
            <w:pPr>
              <w:ind w:left="144" w:hangingChars="100" w:hanging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31D91" w:rsidRDefault="00C31D91" w:rsidP="00345BB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</w:p>
          <w:p w:rsidR="00D41943" w:rsidRPr="00D41943" w:rsidRDefault="00D41943" w:rsidP="00874B4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1.從何種管道知道將要從事之工作或勞動處所？原預定前往該工作或勞動處所之目的為何？與到達後之實際地點，是否相符？</w:t>
            </w:r>
          </w:p>
          <w:p w:rsidR="00D41943" w:rsidRPr="00D41943" w:rsidRDefault="00D41943" w:rsidP="00874B4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2.是否經他人安排前往該工作或勞動處所？安排前往之方式為何？該他人為何？如何接洽？有無支付費用？費用多少？如何支付？</w:t>
            </w:r>
          </w:p>
          <w:p w:rsidR="00D41943" w:rsidRPr="00D41943" w:rsidRDefault="00D41943" w:rsidP="00874B4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3.有無正確抵達預定前往該工作或勞動處所？如果不</w:t>
            </w:r>
            <w:r w:rsidR="00095B5D">
              <w:rPr>
                <w:rFonts w:ascii="標楷體" w:eastAsia="標楷體" w:hAnsi="標楷體" w:hint="eastAsia"/>
                <w:sz w:val="20"/>
                <w:szCs w:val="20"/>
              </w:rPr>
              <w:t>符合原預定地，在抵達機場或港口之際，被安排前往何地？是否經過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同意？或是因故不得不同意？</w:t>
            </w:r>
          </w:p>
          <w:p w:rsidR="00D41943" w:rsidRPr="00D41943" w:rsidRDefault="00D41943" w:rsidP="00874B4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4.曾經被轉交給不屬於原來預定工作或勞動處所之雇主？是否知道原雇主有無收取對價或酬金？金額多少？</w:t>
            </w:r>
          </w:p>
          <w:p w:rsidR="00D41943" w:rsidRPr="00D41943" w:rsidRDefault="00D41943" w:rsidP="00874B4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3A60D5">
              <w:rPr>
                <w:rFonts w:ascii="標楷體" w:eastAsia="標楷體" w:hAnsi="標楷體" w:hint="eastAsia"/>
                <w:sz w:val="20"/>
                <w:szCs w:val="20"/>
              </w:rPr>
              <w:t>原本工作或勞動處所，有無不斷變更？變更時，由誰安排？是否同意？如果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選擇其他居住處所，雇主是否同意？不同意原因為何？</w:t>
            </w:r>
          </w:p>
          <w:p w:rsidR="00D41943" w:rsidRPr="00D41943" w:rsidRDefault="00D41943" w:rsidP="00874B4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3A60D5">
              <w:rPr>
                <w:rFonts w:ascii="標楷體" w:eastAsia="標楷體" w:hAnsi="標楷體" w:hint="eastAsia"/>
                <w:sz w:val="20"/>
                <w:szCs w:val="20"/>
              </w:rPr>
              <w:t>在這次發現被害之場域，曾經有公部門人員進行勞動或其他各類檢查，當時是否遭隱藏未被發現？是遭他人隱藏？還是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自行決定隱藏？</w:t>
            </w:r>
          </w:p>
          <w:p w:rsidR="008E60A9" w:rsidRPr="00872FF4" w:rsidRDefault="00D41943" w:rsidP="00872FF4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="003A60D5">
              <w:rPr>
                <w:rFonts w:ascii="標楷體" w:eastAsia="標楷體" w:hAnsi="標楷體" w:hint="eastAsia"/>
                <w:sz w:val="20"/>
                <w:szCs w:val="20"/>
              </w:rPr>
              <w:t>在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遭受被害之運送</w:t>
            </w:r>
            <w:r w:rsidR="003A60D5">
              <w:rPr>
                <w:rFonts w:ascii="標楷體" w:eastAsia="標楷體" w:hAnsi="標楷體" w:hint="eastAsia"/>
                <w:sz w:val="20"/>
                <w:szCs w:val="20"/>
              </w:rPr>
              <w:t>、藏匿、容留等各個階段過程中，如果有他人陪同時，該他人是否曾實施強暴、脅迫、恐嚇、監控等手段？該他人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有何關係？</w:t>
            </w:r>
          </w:p>
        </w:tc>
      </w:tr>
      <w:tr w:rsidR="00C31D91" w:rsidRPr="00610CF2" w:rsidTr="003F3998">
        <w:trPr>
          <w:trHeight w:val="619"/>
          <w:jc w:val="center"/>
        </w:trPr>
        <w:tc>
          <w:tcPr>
            <w:tcW w:w="874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D032D" w:rsidRDefault="00D41943" w:rsidP="00A019DE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10CF2">
              <w:rPr>
                <w:rFonts w:ascii="標楷體" w:eastAsia="標楷體" w:hAnsi="標楷體" w:hint="eastAsia"/>
                <w:b/>
                <w:sz w:val="32"/>
                <w:szCs w:val="32"/>
              </w:rPr>
              <w:t>不法手段</w:t>
            </w:r>
            <w:r w:rsidRPr="00610CF2">
              <w:rPr>
                <w:rFonts w:ascii="標楷體" w:eastAsia="標楷體" w:hAnsi="標楷體" w:hint="eastAsia"/>
                <w:b/>
                <w:sz w:val="28"/>
                <w:szCs w:val="28"/>
              </w:rPr>
              <w:t>（是否遭不法手段對待？□是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0CF2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r w:rsidR="00C00F7E" w:rsidRPr="00C00F7E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  <w:p w:rsidR="00C31D91" w:rsidRPr="00090A13" w:rsidRDefault="00C00F7E" w:rsidP="00A019D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E73CA">
              <w:rPr>
                <w:rFonts w:ascii="標楷體" w:eastAsia="標楷體" w:hAnsi="標楷體" w:hint="eastAsia"/>
                <w:b/>
                <w:szCs w:val="24"/>
              </w:rPr>
              <w:t>備註：</w:t>
            </w:r>
            <w:r w:rsidR="001429A9" w:rsidRPr="00AE73CA">
              <w:rPr>
                <w:rFonts w:ascii="標楷體" w:eastAsia="標楷體" w:hAnsi="標楷體" w:hint="eastAsia"/>
                <w:b/>
                <w:szCs w:val="24"/>
              </w:rPr>
              <w:t>被害時為未滿十八歲</w:t>
            </w:r>
            <w:r w:rsidRPr="00AE73CA"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090A13" w:rsidRPr="00AE73CA">
              <w:rPr>
                <w:rFonts w:ascii="標楷體" w:eastAsia="標楷體" w:hAnsi="標楷體" w:hint="eastAsia"/>
                <w:b/>
                <w:szCs w:val="24"/>
              </w:rPr>
              <w:t>，不須符合此</w:t>
            </w:r>
            <w:r w:rsidR="00D41943" w:rsidRPr="00AE73CA">
              <w:rPr>
                <w:rFonts w:ascii="標楷體" w:eastAsia="標楷體" w:hAnsi="標楷體" w:hint="eastAsia"/>
                <w:b/>
                <w:szCs w:val="24"/>
              </w:rPr>
              <w:t>要件</w:t>
            </w:r>
            <w:r w:rsidR="009D01D3" w:rsidRPr="00AE73CA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8B1DC5" w:rsidRPr="007F228F" w:rsidTr="003B1DFF">
        <w:trPr>
          <w:trHeight w:val="11250"/>
          <w:jc w:val="center"/>
        </w:trPr>
        <w:tc>
          <w:tcPr>
            <w:tcW w:w="151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lastRenderedPageBreak/>
              <w:t>□強暴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□脅迫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□恐嚇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□拘禁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□監控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□詐術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□藥劑</w:t>
            </w:r>
          </w:p>
          <w:p w:rsidR="008B1DC5" w:rsidRPr="00610CF2" w:rsidRDefault="008B1DC5" w:rsidP="003B1DFF">
            <w:pPr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□催眠術</w:t>
            </w:r>
          </w:p>
          <w:p w:rsidR="008B1DC5" w:rsidRPr="00610CF2" w:rsidRDefault="008B1DC5" w:rsidP="003B1DFF">
            <w:pPr>
              <w:ind w:left="144" w:hangingChars="100" w:hanging="144"/>
              <w:jc w:val="both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□不當債務約束</w:t>
            </w:r>
          </w:p>
          <w:p w:rsidR="008B1DC5" w:rsidRPr="00610CF2" w:rsidRDefault="008B1DC5" w:rsidP="003B1DFF">
            <w:pPr>
              <w:ind w:left="144" w:hangingChars="100" w:hanging="144"/>
              <w:jc w:val="both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</w:t>
            </w:r>
            <w:r w:rsidRPr="005D3962">
              <w:rPr>
                <w:rFonts w:ascii="標楷體" w:eastAsia="標楷體" w:hAnsi="標楷體" w:hint="eastAsia"/>
                <w:szCs w:val="24"/>
              </w:rPr>
              <w:t>扣留重要身分證明文件</w:t>
            </w:r>
          </w:p>
          <w:p w:rsidR="008B1DC5" w:rsidRPr="00610CF2" w:rsidRDefault="008B1DC5" w:rsidP="003B1DFF">
            <w:pPr>
              <w:ind w:left="144" w:hangingChars="100" w:hanging="144"/>
              <w:jc w:val="both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□利用他人不能、不知或難以求助之處境</w:t>
            </w:r>
          </w:p>
          <w:p w:rsidR="008B1DC5" w:rsidRPr="00DB7722" w:rsidRDefault="008B1DC5" w:rsidP="003B1DFF">
            <w:pPr>
              <w:ind w:left="144" w:hangingChars="100" w:hanging="14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5D3962">
              <w:rPr>
                <w:rFonts w:ascii="標楷體" w:eastAsia="標楷體" w:hAnsi="標楷體" w:hint="eastAsia"/>
                <w:szCs w:val="24"/>
              </w:rPr>
              <w:t>相類</w:t>
            </w:r>
            <w:r w:rsidRPr="00610CF2">
              <w:rPr>
                <w:rFonts w:ascii="標楷體" w:eastAsia="標楷體" w:hAnsi="標楷體" w:hint="eastAsia"/>
                <w:szCs w:val="24"/>
              </w:rPr>
              <w:t>之方法</w:t>
            </w:r>
          </w:p>
        </w:tc>
        <w:tc>
          <w:tcPr>
            <w:tcW w:w="72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B1DC5" w:rsidRPr="00610CF2" w:rsidRDefault="008B1DC5" w:rsidP="003B1DF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0CF2">
              <w:rPr>
                <w:rFonts w:ascii="標楷體" w:eastAsia="標楷體" w:hAnsi="標楷體" w:hint="eastAsia"/>
                <w:sz w:val="20"/>
                <w:szCs w:val="20"/>
              </w:rPr>
              <w:t>參考要領：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1.疑似被害人從事</w:t>
            </w:r>
            <w:r w:rsidRPr="00D41943">
              <w:rPr>
                <w:rFonts w:ascii="標楷體" w:eastAsia="標楷體" w:hAnsi="標楷體"/>
                <w:sz w:val="20"/>
                <w:szCs w:val="20"/>
              </w:rPr>
              <w:t>有對價之性交或猥褻行為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若為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十八歲以上之人，縱使該疑似被害人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開始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即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知情同意，仍應審慎注意被害過程中，是否有遭脅迫、恐嚇、監控、不當債務約束等不法手段？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2.有無遭到毆打或虐待？如何進行？因為毆打或虐待而成傷時，有無接受醫療照護？平常發生疾病或意外傷害時，有無受到合理醫療照護？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3.若拒絕工作或離開勞動處所，自身或家人有無受到恐嚇威脅？是否因為擔心自己或親友已負擔高額債務，而不得不工作或配合從事勞動之犯罪活動？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是否被限制於宿舍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或勞動處所？該處所有無上鎖或嚴格門禁？進出有無他人監控或監視設備？如可自由離開該處所時，有無他人在旁監控？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5.實際工作或勞動內容，是否與約定不符？是否遭指派從事約定以外之工作或勞動？有關工作或勞動重要資訊，如薪資多寡或工作內容，如何約定？是否遭受隱瞞？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6.被害之前或被害過程中，有無被他人迫使或誘騙服用藥物或施用毒品？藥物或毒品之品名，是否知道？次數多寡？是否已成癮？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7.是否為到達目的地或獲得工作而負擔一定債務？金額多少？項目為何？該債務約定之償還，由誰領取？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8.所負擔債務內容及清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償方式如已有明確約定，每月應償還金額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是否超過其每月約定薪資之二分之一以上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，或無法支持疑似被害人當月基本生活？或是償還方式及分期償還期間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已超過一般人通念所認合理條件？如沒有明確約定，究竟應該如何償付？</w:t>
            </w:r>
          </w:p>
          <w:p w:rsidR="008B1DC5" w:rsidRPr="00D41943" w:rsidRDefault="008B1DC5" w:rsidP="003B1DFF">
            <w:pPr>
              <w:spacing w:line="320" w:lineRule="exact"/>
              <w:ind w:left="120" w:hangingChars="100" w:hanging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9.是否遭受以利息、罰金、違約金等不同名目，不斷增加債務，以致難以償還？金額約多少？</w:t>
            </w:r>
          </w:p>
          <w:p w:rsidR="008B1DC5" w:rsidRPr="00D41943" w:rsidRDefault="008B1DC5" w:rsidP="003B1DFF">
            <w:pPr>
              <w:spacing w:line="320" w:lineRule="exact"/>
              <w:ind w:left="18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身上目前有無合法之身分證明或旅行文件？該身分證明或旅行文件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在被害過程中，可否自行保管？如不能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自行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保管，是否屬於特殊情境下(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如遠洋漁船作業環境下，容易污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損或滅失)而被要求統一保管？</w:t>
            </w:r>
          </w:p>
          <w:p w:rsidR="008B1DC5" w:rsidRPr="00D41943" w:rsidRDefault="008B1DC5" w:rsidP="003B1DFF">
            <w:pPr>
              <w:spacing w:line="320" w:lineRule="exact"/>
              <w:ind w:left="18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11.是否因不通曉國語、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臺語等我國語言，且身處地域環境陌生，自行離開不容易？或是身處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境外，因不通曉當地通用語言，且對於當地之地域環境陌生，自行離開不容易？</w:t>
            </w:r>
          </w:p>
          <w:p w:rsidR="008B1DC5" w:rsidRPr="00D41943" w:rsidRDefault="008B1DC5" w:rsidP="003B1DFF">
            <w:pPr>
              <w:spacing w:line="320" w:lineRule="exact"/>
              <w:ind w:left="18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12.在我國境內或國外被害當地，是否曾經有非法入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國(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、非法居(停)留等因素？期間多久？被害過程中，曾經因非法入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國(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、非法居(停)留等因素，不敢任意對外向他人或公部門報案或求助？或是有其他不敢任意報案或求助之原因？</w:t>
            </w:r>
          </w:p>
          <w:p w:rsidR="008B1DC5" w:rsidRPr="007F228F" w:rsidRDefault="008B1DC5" w:rsidP="003B1DFF">
            <w:pPr>
              <w:spacing w:line="320" w:lineRule="exact"/>
              <w:ind w:left="180" w:hangingChars="15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13.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在被限制之環境中，是否非常荒涼，幾公里內都無其他居民？離開該處所是否須由</w:t>
            </w:r>
            <w:r w:rsidRPr="00D41943">
              <w:rPr>
                <w:rFonts w:ascii="標楷體" w:eastAsia="標楷體" w:hAnsi="標楷體" w:hint="eastAsia"/>
                <w:sz w:val="20"/>
                <w:szCs w:val="20"/>
              </w:rPr>
              <w:t>他人提供交通運輸工具，才能抵達一般民眾之居住地或集散地？</w:t>
            </w:r>
          </w:p>
        </w:tc>
      </w:tr>
      <w:tr w:rsidR="00C31D91" w:rsidRPr="00610CF2" w:rsidTr="003F3998">
        <w:trPr>
          <w:trHeight w:val="1756"/>
          <w:jc w:val="center"/>
        </w:trPr>
        <w:tc>
          <w:tcPr>
            <w:tcW w:w="874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61601" w:rsidRPr="002F170E" w:rsidRDefault="00345BB8" w:rsidP="00832AFE">
            <w:pPr>
              <w:spacing w:line="400" w:lineRule="exact"/>
              <w:ind w:left="168" w:hangingChars="100" w:hanging="1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70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依前揭指標綜合判斷是否為人口販運被害人之鑑別結果：</w:t>
            </w:r>
          </w:p>
          <w:p w:rsidR="00345BB8" w:rsidRPr="002F170E" w:rsidRDefault="00C31D91" w:rsidP="00832AFE">
            <w:pPr>
              <w:spacing w:line="400" w:lineRule="exact"/>
              <w:ind w:left="168" w:hangingChars="100" w:hanging="1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70E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C31D91" w:rsidRPr="002F170E" w:rsidRDefault="00C61601" w:rsidP="00832AFE">
            <w:pPr>
              <w:spacing w:line="400" w:lineRule="exact"/>
              <w:ind w:left="168" w:hangingChars="100" w:hanging="1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70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345BB8" w:rsidRPr="002F170E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  <w:p w:rsidR="00832AFE" w:rsidRPr="00832AFE" w:rsidRDefault="00C61601" w:rsidP="00832AFE">
            <w:pPr>
              <w:spacing w:line="400" w:lineRule="exact"/>
              <w:ind w:left="168" w:hangingChars="100" w:hanging="1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70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B77AF" w:rsidRPr="002F170E">
              <w:rPr>
                <w:rFonts w:ascii="標楷體" w:eastAsia="標楷體" w:hAnsi="標楷體" w:hint="eastAsia"/>
                <w:b/>
                <w:sz w:val="28"/>
                <w:szCs w:val="28"/>
              </w:rPr>
              <w:t>疑似人口販運被害人</w:t>
            </w:r>
            <w:r w:rsidR="005F32CE" w:rsidRPr="002F170E">
              <w:rPr>
                <w:rStyle w:val="af7"/>
                <w:rFonts w:ascii="標楷體" w:eastAsia="標楷體" w:hAnsi="標楷體"/>
                <w:b/>
                <w:sz w:val="28"/>
                <w:szCs w:val="28"/>
              </w:rPr>
              <w:footnoteReference w:id="1"/>
            </w:r>
          </w:p>
        </w:tc>
      </w:tr>
      <w:tr w:rsidR="009F5410" w:rsidRPr="00E63488" w:rsidTr="003F3998">
        <w:tblPrEx>
          <w:tblBorders>
            <w:bottom w:val="thinThickSmallGap" w:sz="24" w:space="0" w:color="auto"/>
            <w:right w:val="thinThick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368"/>
          <w:jc w:val="center"/>
        </w:trPr>
        <w:tc>
          <w:tcPr>
            <w:tcW w:w="1515" w:type="dxa"/>
            <w:shd w:val="clear" w:color="auto" w:fill="auto"/>
          </w:tcPr>
          <w:p w:rsidR="009F5410" w:rsidRPr="00AE73CA" w:rsidRDefault="009F5410" w:rsidP="00A45EC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73CA">
              <w:rPr>
                <w:rFonts w:ascii="標楷體" w:eastAsia="標楷體" w:hAnsi="標楷體" w:hint="eastAsia"/>
                <w:sz w:val="26"/>
                <w:szCs w:val="26"/>
              </w:rPr>
              <w:t>安置</w:t>
            </w:r>
            <w:r w:rsidR="00832AFE">
              <w:rPr>
                <w:rFonts w:ascii="標楷體" w:eastAsia="標楷體" w:hAnsi="標楷體" w:hint="eastAsia"/>
                <w:sz w:val="26"/>
                <w:szCs w:val="26"/>
              </w:rPr>
              <w:t>服務處所</w:t>
            </w:r>
          </w:p>
        </w:tc>
        <w:tc>
          <w:tcPr>
            <w:tcW w:w="7229" w:type="dxa"/>
            <w:shd w:val="clear" w:color="auto" w:fill="auto"/>
          </w:tcPr>
          <w:p w:rsidR="009F5410" w:rsidRPr="00AE73CA" w:rsidRDefault="00832AFE" w:rsidP="00A45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A7140" w:rsidRPr="00AE73CA">
              <w:rPr>
                <w:rFonts w:ascii="標楷體" w:eastAsia="標楷體" w:hAnsi="標楷體" w:hint="eastAsia"/>
                <w:sz w:val="26"/>
                <w:szCs w:val="26"/>
              </w:rPr>
              <w:t>以機構式安置服務辦理，預定安置於</w:t>
            </w:r>
            <w:r w:rsidR="009F5410" w:rsidRPr="00AE73C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B3BC9" w:rsidRDefault="00832AFE" w:rsidP="00811944">
            <w:pPr>
              <w:ind w:left="156" w:hangingChars="100" w:hanging="1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F5410" w:rsidRPr="00AE73CA">
              <w:rPr>
                <w:rFonts w:ascii="標楷體" w:eastAsia="標楷體" w:hAnsi="標楷體" w:hint="eastAsia"/>
                <w:sz w:val="26"/>
                <w:szCs w:val="26"/>
              </w:rPr>
              <w:t>經評估後</w:t>
            </w:r>
            <w:r w:rsidR="00D660E4" w:rsidRPr="00AE73CA">
              <w:rPr>
                <w:rFonts w:ascii="標楷體" w:eastAsia="標楷體" w:hAnsi="標楷體" w:hint="eastAsia"/>
                <w:sz w:val="26"/>
                <w:szCs w:val="26"/>
              </w:rPr>
              <w:t>，依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其意願，以社區式安置服務辦理，預定居住於：</w:t>
            </w:r>
          </w:p>
          <w:p w:rsidR="00811944" w:rsidRPr="00AE73CA" w:rsidRDefault="00811944" w:rsidP="00811944">
            <w:pPr>
              <w:ind w:left="156" w:hangingChars="100" w:hanging="156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64A78" w:rsidRPr="000A0EEA" w:rsidRDefault="00C31D91" w:rsidP="00664A7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A0EEA">
        <w:rPr>
          <w:rFonts w:ascii="標楷體" w:eastAsia="標楷體" w:hAnsi="標楷體" w:hint="eastAsia"/>
          <w:b/>
          <w:sz w:val="28"/>
          <w:szCs w:val="28"/>
        </w:rPr>
        <w:t>鑑別日期：</w:t>
      </w:r>
    </w:p>
    <w:p w:rsidR="00C31D91" w:rsidRPr="000A0EEA" w:rsidRDefault="00C31D91" w:rsidP="00C31D91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A0EEA">
        <w:rPr>
          <w:rFonts w:ascii="標楷體" w:eastAsia="標楷體" w:hAnsi="標楷體" w:hint="eastAsia"/>
          <w:b/>
          <w:sz w:val="28"/>
          <w:szCs w:val="28"/>
        </w:rPr>
        <w:t>鑑別機關(單位)：</w:t>
      </w:r>
    </w:p>
    <w:p w:rsidR="00D05788" w:rsidRPr="000A0EEA" w:rsidRDefault="00036789" w:rsidP="00D0578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A0EEA">
        <w:rPr>
          <w:rFonts w:ascii="標楷體" w:eastAsia="標楷體" w:hAnsi="標楷體" w:hint="eastAsia"/>
          <w:b/>
          <w:sz w:val="28"/>
          <w:szCs w:val="28"/>
        </w:rPr>
        <w:t>鑑別</w:t>
      </w:r>
      <w:r w:rsidR="00D05788" w:rsidRPr="000A0EEA">
        <w:rPr>
          <w:rFonts w:ascii="標楷體" w:eastAsia="標楷體" w:hAnsi="標楷體" w:hint="eastAsia"/>
          <w:b/>
          <w:sz w:val="28"/>
          <w:szCs w:val="28"/>
        </w:rPr>
        <w:t>之司法警察</w:t>
      </w:r>
      <w:r w:rsidRPr="000A0EEA">
        <w:rPr>
          <w:rFonts w:ascii="標楷體" w:eastAsia="標楷體" w:hAnsi="標楷體" w:hint="eastAsia"/>
          <w:b/>
          <w:sz w:val="28"/>
          <w:szCs w:val="28"/>
        </w:rPr>
        <w:t>人員：</w:t>
      </w:r>
      <w:r w:rsidR="005F32CE" w:rsidRPr="000A0EEA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 w:rsidR="00D05788" w:rsidRPr="000A0EEA">
        <w:rPr>
          <w:rFonts w:ascii="標楷體" w:eastAsia="標楷體" w:hAnsi="標楷體" w:hint="eastAsia"/>
          <w:b/>
          <w:sz w:val="28"/>
          <w:szCs w:val="28"/>
        </w:rPr>
        <w:t>(請簽名或蓋職章)</w:t>
      </w:r>
    </w:p>
    <w:p w:rsidR="00237061" w:rsidRPr="000A0EEA" w:rsidRDefault="00237061" w:rsidP="00F742B4">
      <w:pPr>
        <w:snapToGrid w:val="0"/>
        <w:spacing w:line="360" w:lineRule="auto"/>
        <w:rPr>
          <w:rFonts w:ascii="標楷體" w:eastAsia="標楷體" w:hAnsi="標楷體"/>
          <w:b/>
          <w:strike/>
          <w:sz w:val="28"/>
          <w:szCs w:val="28"/>
        </w:rPr>
        <w:sectPr w:rsidR="00237061" w:rsidRPr="000A0EEA" w:rsidSect="00EA575B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237061" w:rsidRDefault="009C6EBA" w:rsidP="002370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人口販運被害人</w:t>
      </w:r>
      <w:r w:rsidR="00237061" w:rsidRPr="006E38E7">
        <w:rPr>
          <w:rFonts w:ascii="標楷體" w:eastAsia="標楷體" w:hAnsi="標楷體" w:hint="eastAsia"/>
          <w:b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5495646</wp:posOffset>
                </wp:positionH>
                <wp:positionV relativeFrom="paragraph">
                  <wp:posOffset>-548386</wp:posOffset>
                </wp:positionV>
                <wp:extent cx="658368" cy="25603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EC8" w:rsidRPr="00E05892" w:rsidRDefault="00A45EC8" w:rsidP="0023706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432.75pt;margin-top:-43.2pt;width:51.8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" filled="f" stroked="f">
                <v:textbox>
                  <w:txbxContent>
                    <w:p w:rsidR="00A45EC8" w:rsidRPr="00E05892" w:rsidRDefault="00A45EC8" w:rsidP="00237061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6E38E7">
        <w:rPr>
          <w:rFonts w:ascii="標楷體" w:eastAsia="標楷體" w:hAnsi="標楷體" w:hint="eastAsia"/>
          <w:b/>
          <w:sz w:val="36"/>
          <w:szCs w:val="36"/>
        </w:rPr>
        <w:t>鑑別</w:t>
      </w:r>
      <w:r w:rsidR="006E38E7" w:rsidRPr="005C6129">
        <w:rPr>
          <w:rFonts w:ascii="標楷體" w:eastAsia="標楷體" w:hAnsi="標楷體" w:hint="eastAsia"/>
          <w:b/>
          <w:sz w:val="36"/>
          <w:szCs w:val="36"/>
        </w:rPr>
        <w:t>通知書</w:t>
      </w:r>
      <w:r w:rsidR="00237061" w:rsidRPr="0052164C">
        <w:rPr>
          <w:rFonts w:ascii="標楷體" w:eastAsia="標楷體" w:hAnsi="標楷體" w:hint="eastAsia"/>
          <w:b/>
          <w:sz w:val="36"/>
          <w:szCs w:val="36"/>
        </w:rPr>
        <w:t>(交付受鑑別人用)</w:t>
      </w:r>
    </w:p>
    <w:p w:rsidR="00237061" w:rsidRPr="0052164C" w:rsidRDefault="00237061" w:rsidP="00237061">
      <w:pPr>
        <w:spacing w:line="240" w:lineRule="exact"/>
        <w:ind w:left="432" w:hangingChars="200" w:hanging="432"/>
        <w:jc w:val="center"/>
        <w:rPr>
          <w:rFonts w:ascii="標楷體" w:eastAsia="標楷體" w:hAnsi="標楷體"/>
          <w:b/>
          <w:sz w:val="36"/>
          <w:szCs w:val="36"/>
        </w:rPr>
      </w:pPr>
    </w:p>
    <w:p w:rsidR="00237061" w:rsidRPr="0051584E" w:rsidRDefault="00237061" w:rsidP="00237061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4113657</wp:posOffset>
                </wp:positionH>
                <wp:positionV relativeFrom="paragraph">
                  <wp:posOffset>70053</wp:posOffset>
                </wp:positionV>
                <wp:extent cx="1660550" cy="342900"/>
                <wp:effectExtent l="0" t="0" r="158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EC8" w:rsidRPr="00DF69C9" w:rsidRDefault="00A45EC8" w:rsidP="0023706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代碼：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margin-left:323.9pt;margin-top:5.5pt;width:13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" strokeweight="1.25pt">
                <v:textbox>
                  <w:txbxContent>
                    <w:p w:rsidR="00A45EC8" w:rsidRPr="00DF69C9" w:rsidRDefault="00A45EC8" w:rsidP="0023706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代碼：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82"/>
        <w:gridCol w:w="720"/>
        <w:gridCol w:w="1260"/>
        <w:gridCol w:w="1317"/>
        <w:gridCol w:w="1134"/>
      </w:tblGrid>
      <w:tr w:rsidR="00237061" w:rsidRPr="004C5D92" w:rsidTr="00047608">
        <w:tc>
          <w:tcPr>
            <w:tcW w:w="1526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82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1260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7061" w:rsidRPr="004C5D92" w:rsidTr="00047608">
        <w:tc>
          <w:tcPr>
            <w:tcW w:w="1526" w:type="dxa"/>
            <w:shd w:val="clear" w:color="auto" w:fill="auto"/>
          </w:tcPr>
          <w:p w:rsidR="00237061" w:rsidRPr="00E63488" w:rsidRDefault="00237061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082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260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使用語言</w:t>
            </w:r>
          </w:p>
        </w:tc>
        <w:tc>
          <w:tcPr>
            <w:tcW w:w="1134" w:type="dxa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7061" w:rsidRPr="004C5D92" w:rsidTr="00047608">
        <w:trPr>
          <w:trHeight w:val="368"/>
        </w:trPr>
        <w:tc>
          <w:tcPr>
            <w:tcW w:w="1526" w:type="dxa"/>
            <w:shd w:val="clear" w:color="auto" w:fill="auto"/>
          </w:tcPr>
          <w:p w:rsidR="00237061" w:rsidRPr="00E63488" w:rsidRDefault="00237061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證照號碼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□身分證統一編號：</w:t>
            </w:r>
          </w:p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□護照號碼：</w:t>
            </w:r>
          </w:p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□居留證號碼：</w:t>
            </w:r>
          </w:p>
        </w:tc>
      </w:tr>
      <w:tr w:rsidR="00237061" w:rsidRPr="004C5D92" w:rsidTr="00047608">
        <w:trPr>
          <w:trHeight w:val="368"/>
        </w:trPr>
        <w:tc>
          <w:tcPr>
            <w:tcW w:w="1526" w:type="dxa"/>
            <w:shd w:val="clear" w:color="auto" w:fill="auto"/>
          </w:tcPr>
          <w:p w:rsidR="00237061" w:rsidRPr="00E63488" w:rsidRDefault="00237061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國內住居所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37061" w:rsidRPr="00E63488" w:rsidRDefault="00237061" w:rsidP="00A019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901" w:rsidRPr="004C5D92" w:rsidTr="00047608">
        <w:trPr>
          <w:trHeight w:val="368"/>
        </w:trPr>
        <w:tc>
          <w:tcPr>
            <w:tcW w:w="1526" w:type="dxa"/>
            <w:shd w:val="clear" w:color="auto" w:fill="auto"/>
          </w:tcPr>
          <w:p w:rsidR="00FB2901" w:rsidRDefault="00481CE4" w:rsidP="00A019D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  <w:p w:rsidR="00481CE4" w:rsidRPr="00E63488" w:rsidRDefault="00481CE4" w:rsidP="00D057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084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擇</w:t>
            </w:r>
            <w:r w:rsidRPr="0010084C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="002E1ABF">
              <w:rPr>
                <w:rFonts w:ascii="標楷體" w:eastAsia="標楷體" w:hAnsi="標楷體"/>
                <w:sz w:val="20"/>
                <w:szCs w:val="20"/>
              </w:rPr>
              <w:t>填寫</w:t>
            </w:r>
            <w:r w:rsidRPr="0010084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81CE4" w:rsidRDefault="00481CE4" w:rsidP="00481C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B2901" w:rsidRPr="00E63488" w:rsidRDefault="00481CE4" w:rsidP="00481C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21EC" w:rsidRPr="00E63488" w:rsidTr="00A45EC8">
        <w:trPr>
          <w:trHeight w:val="368"/>
        </w:trPr>
        <w:tc>
          <w:tcPr>
            <w:tcW w:w="1526" w:type="dxa"/>
            <w:shd w:val="clear" w:color="auto" w:fill="auto"/>
          </w:tcPr>
          <w:p w:rsidR="005521EC" w:rsidRPr="00E63488" w:rsidRDefault="005521EC" w:rsidP="00A45EC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被害時</w:t>
            </w:r>
            <w:r w:rsidR="00AB5B54" w:rsidRPr="005C6129">
              <w:rPr>
                <w:rFonts w:ascii="標楷體" w:eastAsia="標楷體" w:hAnsi="標楷體" w:hint="eastAsia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zCs w:val="24"/>
              </w:rPr>
              <w:t>為未滿十八歲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521EC" w:rsidRPr="005C6129" w:rsidRDefault="005521EC" w:rsidP="00A45EC8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</w:t>
            </w:r>
            <w:r w:rsidRPr="005C6129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5521EC" w:rsidRPr="00E63488" w:rsidRDefault="005521EC" w:rsidP="00A45EC8">
            <w:pPr>
              <w:rPr>
                <w:rFonts w:ascii="標楷體" w:eastAsia="標楷體" w:hAnsi="標楷體"/>
                <w:szCs w:val="24"/>
              </w:rPr>
            </w:pPr>
            <w:r w:rsidRPr="005C6129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5521EC" w:rsidRPr="00E63488" w:rsidTr="00A45EC8">
        <w:trPr>
          <w:trHeight w:val="368"/>
        </w:trPr>
        <w:tc>
          <w:tcPr>
            <w:tcW w:w="1526" w:type="dxa"/>
            <w:shd w:val="clear" w:color="auto" w:fill="auto"/>
          </w:tcPr>
          <w:p w:rsidR="005521EC" w:rsidRPr="00E63488" w:rsidRDefault="005521EC" w:rsidP="00A45EC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6129">
              <w:rPr>
                <w:rFonts w:ascii="標楷體" w:eastAsia="標楷體" w:hAnsi="標楷體" w:hint="eastAsia"/>
                <w:szCs w:val="24"/>
              </w:rPr>
              <w:t>現在是否為未滿十八歲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521EC" w:rsidRPr="005C6129" w:rsidRDefault="005521EC" w:rsidP="00A45EC8">
            <w:pPr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</w:t>
            </w:r>
            <w:r w:rsidRPr="005C6129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5521EC" w:rsidRPr="00E63488" w:rsidRDefault="005521EC" w:rsidP="00A45EC8">
            <w:pPr>
              <w:ind w:left="144" w:hangingChars="100" w:hanging="144"/>
              <w:rPr>
                <w:rFonts w:ascii="標楷體" w:eastAsia="標楷體" w:hAnsi="標楷體"/>
                <w:szCs w:val="24"/>
              </w:rPr>
            </w:pPr>
            <w:r w:rsidRPr="005C6129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5521EC" w:rsidRPr="00E63488" w:rsidTr="00A45EC8">
        <w:trPr>
          <w:trHeight w:val="368"/>
        </w:trPr>
        <w:tc>
          <w:tcPr>
            <w:tcW w:w="1526" w:type="dxa"/>
            <w:shd w:val="clear" w:color="auto" w:fill="auto"/>
          </w:tcPr>
          <w:p w:rsidR="005521EC" w:rsidRPr="00376FF7" w:rsidRDefault="00932FDB" w:rsidP="00A45EC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C6129">
              <w:rPr>
                <w:rFonts w:ascii="標楷體" w:eastAsia="標楷體" w:hAnsi="標楷體" w:hint="eastAsia"/>
                <w:szCs w:val="24"/>
              </w:rPr>
              <w:t>協助鑑別人員或陪同偵訊人員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521EC" w:rsidRPr="00E63488" w:rsidRDefault="00932FDB" w:rsidP="00A45E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(請簽名)</w:t>
            </w:r>
          </w:p>
        </w:tc>
      </w:tr>
    </w:tbl>
    <w:p w:rsidR="00237061" w:rsidRPr="008B48AC" w:rsidRDefault="00237061" w:rsidP="005521EC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90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501"/>
        <w:gridCol w:w="25"/>
        <w:gridCol w:w="7501"/>
      </w:tblGrid>
      <w:tr w:rsidR="00237061" w:rsidRPr="00AC3FBB" w:rsidTr="005521EC">
        <w:tc>
          <w:tcPr>
            <w:tcW w:w="902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37061" w:rsidRPr="00610CF2" w:rsidRDefault="00237061" w:rsidP="00A019D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CF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剝削目的</w:t>
            </w:r>
            <w:r w:rsidRPr="00610CF2">
              <w:rPr>
                <w:rFonts w:ascii="標楷體" w:eastAsia="標楷體" w:hAnsi="標楷體" w:hint="eastAsia"/>
                <w:b/>
                <w:sz w:val="28"/>
                <w:szCs w:val="28"/>
              </w:rPr>
              <w:t>（是否遭剝削？□是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10CF2">
              <w:rPr>
                <w:rFonts w:ascii="標楷體" w:eastAsia="標楷體" w:hAnsi="標楷體" w:hint="eastAsia"/>
                <w:b/>
                <w:sz w:val="28"/>
                <w:szCs w:val="28"/>
              </w:rPr>
              <w:t>□否）</w:t>
            </w:r>
          </w:p>
        </w:tc>
      </w:tr>
      <w:tr w:rsidR="00237061" w:rsidRPr="00610CF2" w:rsidTr="005521EC">
        <w:tc>
          <w:tcPr>
            <w:tcW w:w="1501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7061" w:rsidRPr="00E63488" w:rsidRDefault="00237061" w:rsidP="00A019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□性</w:t>
            </w:r>
            <w:r w:rsidRPr="00610CF2">
              <w:rPr>
                <w:rFonts w:ascii="標楷體" w:eastAsia="標楷體" w:hAnsi="標楷體" w:hint="eastAsia"/>
                <w:szCs w:val="24"/>
              </w:rPr>
              <w:t>剝削</w:t>
            </w:r>
          </w:p>
        </w:tc>
        <w:tc>
          <w:tcPr>
            <w:tcW w:w="7526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37061" w:rsidRPr="005422DF" w:rsidRDefault="00237061" w:rsidP="00A019DE">
            <w:pPr>
              <w:spacing w:line="360" w:lineRule="exact"/>
              <w:ind w:left="151" w:hangingChars="105" w:hanging="151"/>
              <w:rPr>
                <w:rFonts w:ascii="標楷體" w:eastAsia="標楷體" w:hAnsi="標楷體"/>
              </w:rPr>
            </w:pPr>
            <w:r w:rsidRPr="00853E86">
              <w:rPr>
                <w:rFonts w:ascii="標楷體" w:eastAsia="標楷體" w:hAnsi="標楷體" w:hint="eastAsia"/>
                <w:szCs w:val="24"/>
              </w:rPr>
              <w:t>□</w:t>
            </w:r>
            <w:r w:rsidRPr="005422DF">
              <w:rPr>
                <w:rFonts w:ascii="標楷體" w:eastAsia="標楷體" w:hAnsi="標楷體" w:hint="eastAsia"/>
                <w:szCs w:val="24"/>
              </w:rPr>
              <w:t>符合從事</w:t>
            </w:r>
            <w:r w:rsidRPr="005422DF">
              <w:rPr>
                <w:rFonts w:ascii="標楷體" w:eastAsia="標楷體" w:hAnsi="標楷體"/>
                <w:szCs w:val="24"/>
              </w:rPr>
              <w:t>有對價之性交或猥褻行為</w:t>
            </w:r>
            <w:r w:rsidRPr="005422DF">
              <w:rPr>
                <w:rFonts w:ascii="標楷體" w:eastAsia="標楷體" w:hAnsi="標楷體" w:hint="eastAsia"/>
                <w:szCs w:val="24"/>
              </w:rPr>
              <w:t>之目的</w:t>
            </w:r>
          </w:p>
          <w:p w:rsidR="00237061" w:rsidRPr="008B48AC" w:rsidRDefault="00237061" w:rsidP="00A019DE">
            <w:pPr>
              <w:spacing w:line="320" w:lineRule="exact"/>
              <w:ind w:left="144" w:hangingChars="100" w:hanging="144"/>
              <w:jc w:val="both"/>
              <w:rPr>
                <w:rFonts w:ascii="標楷體" w:eastAsia="標楷體" w:hAnsi="標楷體"/>
                <w:szCs w:val="24"/>
              </w:rPr>
            </w:pPr>
            <w:r w:rsidRPr="008B48AC">
              <w:rPr>
                <w:rFonts w:ascii="標楷體" w:eastAsia="標楷體" w:hAnsi="標楷體" w:cs="細明體, MingLiU" w:hint="eastAsia"/>
                <w:kern w:val="0"/>
              </w:rPr>
              <w:t>□符合其他疑似</w:t>
            </w:r>
            <w:r w:rsidR="00855158" w:rsidRPr="005C6129">
              <w:rPr>
                <w:rFonts w:ascii="標楷體" w:eastAsia="標楷體" w:hAnsi="標楷體" w:hint="eastAsia"/>
                <w:szCs w:val="24"/>
              </w:rPr>
              <w:t>性剝削</w:t>
            </w:r>
            <w:r w:rsidRPr="005C6129">
              <w:rPr>
                <w:rFonts w:ascii="標楷體" w:eastAsia="標楷體" w:hAnsi="標楷體" w:cs="細明體, MingLiU" w:hint="eastAsia"/>
                <w:kern w:val="0"/>
              </w:rPr>
              <w:t>人口</w:t>
            </w:r>
            <w:r w:rsidRPr="008B48AC">
              <w:rPr>
                <w:rFonts w:ascii="標楷體" w:eastAsia="標楷體" w:hAnsi="標楷體" w:cs="細明體, MingLiU" w:hint="eastAsia"/>
                <w:kern w:val="0"/>
              </w:rPr>
              <w:t>販運案件之情形</w:t>
            </w:r>
          </w:p>
        </w:tc>
      </w:tr>
      <w:tr w:rsidR="00237061" w:rsidRPr="00610CF2" w:rsidTr="005521EC">
        <w:tc>
          <w:tcPr>
            <w:tcW w:w="15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7061" w:rsidRPr="000B5D7C" w:rsidRDefault="00237061" w:rsidP="00A019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63488">
              <w:rPr>
                <w:rFonts w:ascii="標楷體" w:eastAsia="標楷體" w:hAnsi="標楷體" w:hint="eastAsia"/>
                <w:szCs w:val="24"/>
              </w:rPr>
              <w:t>□勞動剝削</w:t>
            </w:r>
          </w:p>
        </w:tc>
        <w:tc>
          <w:tcPr>
            <w:tcW w:w="75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058A4" w:rsidRPr="00E058A4" w:rsidRDefault="00E058A4" w:rsidP="00E058A4">
            <w:pPr>
              <w:spacing w:line="360" w:lineRule="exact"/>
              <w:ind w:left="151" w:hangingChars="105" w:hanging="151"/>
              <w:rPr>
                <w:rFonts w:ascii="標楷體" w:eastAsia="標楷體" w:hAnsi="標楷體"/>
                <w:szCs w:val="24"/>
              </w:rPr>
            </w:pPr>
            <w:r w:rsidRPr="00E058A4">
              <w:rPr>
                <w:rFonts w:ascii="標楷體" w:eastAsia="標楷體" w:hAnsi="標楷體" w:hint="eastAsia"/>
                <w:szCs w:val="24"/>
              </w:rPr>
              <w:t>□符合強迫勞動之情形</w:t>
            </w:r>
          </w:p>
          <w:p w:rsidR="00237061" w:rsidRPr="00610CF2" w:rsidRDefault="00237061" w:rsidP="00A019DE">
            <w:pPr>
              <w:spacing w:line="360" w:lineRule="exact"/>
              <w:ind w:left="151" w:hangingChars="105" w:hanging="15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□符合從事勞動與</w:t>
            </w:r>
            <w:r w:rsidRPr="00610CF2">
              <w:rPr>
                <w:rFonts w:ascii="標楷體" w:eastAsia="標楷體" w:hAnsi="標楷體" w:hint="eastAsia"/>
                <w:szCs w:val="24"/>
              </w:rPr>
              <w:t>報酬顯不相當</w:t>
            </w:r>
            <w:r>
              <w:rPr>
                <w:rFonts w:ascii="標楷體" w:eastAsia="標楷體" w:hAnsi="標楷體" w:hint="eastAsia"/>
                <w:szCs w:val="24"/>
              </w:rPr>
              <w:t>之工作</w:t>
            </w:r>
          </w:p>
          <w:p w:rsidR="00237061" w:rsidRPr="005422DF" w:rsidRDefault="00237061" w:rsidP="00A019DE">
            <w:pPr>
              <w:spacing w:line="360" w:lineRule="exact"/>
              <w:ind w:left="151" w:hangingChars="105" w:hanging="151"/>
              <w:rPr>
                <w:rFonts w:ascii="標楷體" w:eastAsia="標楷體" w:hAnsi="標楷體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</w:t>
            </w:r>
            <w:r w:rsidRPr="005422DF">
              <w:rPr>
                <w:rFonts w:ascii="標楷體" w:eastAsia="標楷體" w:hAnsi="標楷體" w:hint="eastAsia"/>
                <w:szCs w:val="24"/>
              </w:rPr>
              <w:t>符合實行我國法律有刑罰規定之行為</w:t>
            </w:r>
          </w:p>
          <w:p w:rsidR="00237061" w:rsidRPr="007F228F" w:rsidRDefault="00237061" w:rsidP="00FC7DF6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 w:cs="細明體, MingLiU"/>
                <w:kern w:val="0"/>
                <w:u w:val="single"/>
              </w:rPr>
            </w:pPr>
            <w:r w:rsidRPr="008B48AC">
              <w:rPr>
                <w:rFonts w:ascii="標楷體" w:eastAsia="標楷體" w:hAnsi="標楷體" w:cs="細明體, MingLiU" w:hint="eastAsia"/>
                <w:kern w:val="0"/>
              </w:rPr>
              <w:t>□符合其他疑似</w:t>
            </w:r>
            <w:r w:rsidR="00855158" w:rsidRPr="005C6129">
              <w:rPr>
                <w:rFonts w:ascii="標楷體" w:eastAsia="標楷體" w:hAnsi="標楷體" w:hint="eastAsia"/>
                <w:szCs w:val="24"/>
              </w:rPr>
              <w:t>勞動剝削</w:t>
            </w:r>
            <w:r w:rsidRPr="008B48AC">
              <w:rPr>
                <w:rFonts w:ascii="標楷體" w:eastAsia="標楷體" w:hAnsi="標楷體" w:cs="細明體, MingLiU" w:hint="eastAsia"/>
                <w:kern w:val="0"/>
              </w:rPr>
              <w:t>人口販運案件之情形</w:t>
            </w:r>
          </w:p>
        </w:tc>
      </w:tr>
      <w:tr w:rsidR="00237061" w:rsidRPr="00610CF2" w:rsidTr="005521EC">
        <w:tc>
          <w:tcPr>
            <w:tcW w:w="1501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37061" w:rsidRPr="00610CF2" w:rsidRDefault="00237061" w:rsidP="00A019DE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□器官摘取</w:t>
            </w:r>
          </w:p>
        </w:tc>
        <w:tc>
          <w:tcPr>
            <w:tcW w:w="7526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37061" w:rsidRDefault="00237061" w:rsidP="00A019DE">
            <w:pPr>
              <w:spacing w:line="360" w:lineRule="exact"/>
              <w:ind w:left="151" w:hangingChars="105" w:hanging="151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□摘除器官</w:t>
            </w:r>
          </w:p>
          <w:p w:rsidR="00237061" w:rsidRDefault="00237061" w:rsidP="00A019DE">
            <w:pPr>
              <w:spacing w:line="360" w:lineRule="exact"/>
              <w:ind w:left="151" w:hangingChars="105" w:hanging="151"/>
              <w:rPr>
                <w:rFonts w:ascii="標楷體" w:eastAsia="標楷體" w:hAnsi="標楷體"/>
                <w:szCs w:val="24"/>
              </w:rPr>
            </w:pPr>
            <w:r w:rsidRPr="00610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違反無償仲介或取得</w:t>
            </w:r>
            <w:r w:rsidRPr="00610CF2">
              <w:rPr>
                <w:rFonts w:ascii="標楷體" w:eastAsia="標楷體" w:hAnsi="標楷體" w:hint="eastAsia"/>
                <w:szCs w:val="24"/>
              </w:rPr>
              <w:t>器官</w:t>
            </w:r>
          </w:p>
          <w:p w:rsidR="00237061" w:rsidRPr="00610CF2" w:rsidRDefault="00237061" w:rsidP="00FC7DF6">
            <w:pPr>
              <w:spacing w:line="360" w:lineRule="exact"/>
              <w:ind w:left="151" w:hangingChars="105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B48AC">
              <w:rPr>
                <w:rFonts w:ascii="標楷體" w:eastAsia="標楷體" w:hAnsi="標楷體" w:cs="細明體, MingLiU" w:hint="eastAsia"/>
                <w:kern w:val="0"/>
              </w:rPr>
              <w:t>□符合其他疑似</w:t>
            </w:r>
            <w:r w:rsidR="00855158" w:rsidRPr="005C6129">
              <w:rPr>
                <w:rFonts w:ascii="標楷體" w:eastAsia="標楷體" w:hAnsi="標楷體" w:hint="eastAsia"/>
                <w:szCs w:val="24"/>
              </w:rPr>
              <w:t>器官摘取</w:t>
            </w:r>
            <w:r w:rsidRPr="005C6129">
              <w:rPr>
                <w:rFonts w:ascii="標楷體" w:eastAsia="標楷體" w:hAnsi="標楷體" w:cs="細明體, MingLiU" w:hint="eastAsia"/>
                <w:kern w:val="0"/>
              </w:rPr>
              <w:t>人口</w:t>
            </w:r>
            <w:r w:rsidRPr="008B48AC">
              <w:rPr>
                <w:rFonts w:ascii="標楷體" w:eastAsia="標楷體" w:hAnsi="標楷體" w:cs="細明體, MingLiU" w:hint="eastAsia"/>
                <w:kern w:val="0"/>
              </w:rPr>
              <w:t>販運案件之情形</w:t>
            </w:r>
          </w:p>
        </w:tc>
      </w:tr>
      <w:tr w:rsidR="00237061" w:rsidRPr="00610CF2" w:rsidTr="005521EC">
        <w:tc>
          <w:tcPr>
            <w:tcW w:w="902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37061" w:rsidRPr="00610CF2" w:rsidRDefault="006B563F" w:rsidP="00A019D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563F">
              <w:rPr>
                <w:rFonts w:ascii="標楷體" w:eastAsia="標楷體" w:hAnsi="標楷體" w:hint="eastAsia"/>
                <w:b/>
                <w:sz w:val="32"/>
                <w:szCs w:val="32"/>
              </w:rPr>
              <w:t>人流作為（不法作為）是否遭販運？□是  □否</w:t>
            </w:r>
          </w:p>
        </w:tc>
      </w:tr>
      <w:tr w:rsidR="00237061" w:rsidRPr="00610CF2" w:rsidTr="005521EC">
        <w:tc>
          <w:tcPr>
            <w:tcW w:w="902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37061" w:rsidRPr="00610CF2" w:rsidRDefault="006B563F" w:rsidP="006B563F">
            <w:pPr>
              <w:rPr>
                <w:rFonts w:ascii="標楷體" w:eastAsia="標楷體" w:hAnsi="標楷體"/>
                <w:szCs w:val="24"/>
              </w:rPr>
            </w:pPr>
            <w:r w:rsidRPr="006B563F">
              <w:rPr>
                <w:rFonts w:ascii="標楷體" w:eastAsia="標楷體" w:hAnsi="標楷體" w:hint="eastAsia"/>
                <w:szCs w:val="24"/>
              </w:rPr>
              <w:t>□招募 □買賣 □質押 □運送 □交付 □收受 □藏匿 □隱避 □媒介 □容留</w:t>
            </w:r>
          </w:p>
        </w:tc>
      </w:tr>
      <w:tr w:rsidR="00237061" w:rsidRPr="00610CF2" w:rsidTr="005521EC">
        <w:tc>
          <w:tcPr>
            <w:tcW w:w="902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37061" w:rsidRPr="00610CF2" w:rsidRDefault="006B563F" w:rsidP="00A019D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563F">
              <w:rPr>
                <w:rFonts w:ascii="標楷體" w:eastAsia="標楷體" w:hAnsi="標楷體" w:hint="eastAsia"/>
                <w:b/>
                <w:sz w:val="32"/>
                <w:szCs w:val="32"/>
              </w:rPr>
              <w:t>不法手段（是否遭不法手段對待？□是  □否）</w:t>
            </w:r>
          </w:p>
        </w:tc>
      </w:tr>
      <w:tr w:rsidR="00237061" w:rsidRPr="00610CF2" w:rsidTr="005521EC">
        <w:trPr>
          <w:trHeight w:val="383"/>
        </w:trPr>
        <w:tc>
          <w:tcPr>
            <w:tcW w:w="902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B563F" w:rsidRPr="006B563F" w:rsidRDefault="006B563F" w:rsidP="006B56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563F">
              <w:rPr>
                <w:rFonts w:ascii="標楷體" w:eastAsia="標楷體" w:hAnsi="標楷體" w:hint="eastAsia"/>
                <w:sz w:val="20"/>
                <w:szCs w:val="20"/>
              </w:rPr>
              <w:t>□強暴  □脅迫  □恐嚇  □拘禁  □監控  □詐術  □藥劑  □催眠術</w:t>
            </w:r>
          </w:p>
          <w:p w:rsidR="00237061" w:rsidRPr="000D1112" w:rsidRDefault="006B563F" w:rsidP="006B56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563F">
              <w:rPr>
                <w:rFonts w:ascii="標楷體" w:eastAsia="標楷體" w:hAnsi="標楷體" w:hint="eastAsia"/>
                <w:sz w:val="20"/>
                <w:szCs w:val="20"/>
              </w:rPr>
              <w:t>□不當債務約束  □扣留重要身分證明文件  □利用他人不能、不知或難以求助之處境  □其他相類之方法</w:t>
            </w:r>
          </w:p>
        </w:tc>
      </w:tr>
      <w:tr w:rsidR="00237061" w:rsidRPr="00610CF2" w:rsidTr="005521EC">
        <w:trPr>
          <w:trHeight w:val="878"/>
        </w:trPr>
        <w:tc>
          <w:tcPr>
            <w:tcW w:w="902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37061" w:rsidRPr="003B078C" w:rsidRDefault="00237061" w:rsidP="00345BB8">
            <w:pPr>
              <w:spacing w:line="380" w:lineRule="exact"/>
              <w:ind w:left="168" w:hangingChars="100" w:hanging="1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78C">
              <w:rPr>
                <w:rFonts w:ascii="標楷體" w:eastAsia="標楷體" w:hAnsi="標楷體" w:hint="eastAsia"/>
                <w:b/>
                <w:sz w:val="28"/>
                <w:szCs w:val="28"/>
              </w:rPr>
              <w:t>依前揭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指標</w:t>
            </w:r>
            <w:r w:rsidRPr="003B078C">
              <w:rPr>
                <w:rFonts w:ascii="標楷體" w:eastAsia="標楷體" w:hAnsi="標楷體" w:hint="eastAsia"/>
                <w:b/>
                <w:sz w:val="28"/>
                <w:szCs w:val="28"/>
              </w:rPr>
              <w:t>綜合</w:t>
            </w:r>
            <w:r w:rsidR="00EE1BB2">
              <w:rPr>
                <w:rFonts w:ascii="標楷體" w:eastAsia="標楷體" w:hAnsi="標楷體" w:hint="eastAsia"/>
                <w:b/>
                <w:sz w:val="28"/>
                <w:szCs w:val="28"/>
              </w:rPr>
              <w:t>判斷</w:t>
            </w:r>
            <w:r w:rsidR="00345BB8">
              <w:rPr>
                <w:rFonts w:ascii="標楷體" w:eastAsia="標楷體" w:hAnsi="標楷體" w:hint="eastAsia"/>
                <w:b/>
                <w:sz w:val="28"/>
                <w:szCs w:val="28"/>
              </w:rPr>
              <w:t>是否為</w:t>
            </w:r>
            <w:r w:rsidR="00345BB8" w:rsidRPr="003B078C"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人口販運被害人</w:t>
            </w:r>
            <w:r w:rsidR="00EE1BB2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鑑別結果：</w:t>
            </w:r>
            <w:r w:rsidRPr="003B078C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345B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3B078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345BB8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</w:tr>
      <w:tr w:rsidR="005521EC" w:rsidRPr="00E63488" w:rsidTr="005521EC">
        <w:tblPrEx>
          <w:tblBorders>
            <w:bottom w:val="thinThickSmallGap" w:sz="24" w:space="0" w:color="auto"/>
            <w:right w:val="thinThick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368"/>
        </w:trPr>
        <w:tc>
          <w:tcPr>
            <w:tcW w:w="1526" w:type="dxa"/>
            <w:gridSpan w:val="2"/>
            <w:shd w:val="clear" w:color="auto" w:fill="auto"/>
          </w:tcPr>
          <w:p w:rsidR="005521EC" w:rsidRPr="00992EE1" w:rsidRDefault="005521EC" w:rsidP="00A45EC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EE1">
              <w:rPr>
                <w:rFonts w:ascii="標楷體" w:eastAsia="標楷體" w:hAnsi="標楷體" w:hint="eastAsia"/>
                <w:szCs w:val="24"/>
              </w:rPr>
              <w:t>安置</w:t>
            </w:r>
            <w:r w:rsidR="00992EE1" w:rsidRPr="00992EE1">
              <w:rPr>
                <w:rFonts w:ascii="標楷體" w:eastAsia="標楷體" w:hAnsi="標楷體" w:hint="eastAsia"/>
                <w:szCs w:val="24"/>
              </w:rPr>
              <w:t>服務處所</w:t>
            </w:r>
          </w:p>
        </w:tc>
        <w:tc>
          <w:tcPr>
            <w:tcW w:w="7501" w:type="dxa"/>
            <w:shd w:val="clear" w:color="auto" w:fill="auto"/>
          </w:tcPr>
          <w:p w:rsidR="00121A29" w:rsidRPr="00992EE1" w:rsidRDefault="005521EC" w:rsidP="00121A29">
            <w:pPr>
              <w:rPr>
                <w:rFonts w:ascii="標楷體" w:eastAsia="標楷體" w:hAnsi="標楷體"/>
                <w:szCs w:val="24"/>
              </w:rPr>
            </w:pPr>
            <w:r w:rsidRPr="00992EE1">
              <w:rPr>
                <w:rFonts w:ascii="標楷體" w:eastAsia="標楷體" w:hAnsi="標楷體" w:hint="eastAsia"/>
                <w:szCs w:val="24"/>
              </w:rPr>
              <w:t>□</w:t>
            </w:r>
            <w:r w:rsidR="00121A29" w:rsidRPr="00992EE1">
              <w:rPr>
                <w:rFonts w:ascii="標楷體" w:eastAsia="標楷體" w:hAnsi="標楷體" w:hint="eastAsia"/>
                <w:szCs w:val="24"/>
              </w:rPr>
              <w:t>以機構式安置服務辦理，預定安置於：</w:t>
            </w:r>
          </w:p>
          <w:p w:rsidR="005521EC" w:rsidRPr="00992EE1" w:rsidRDefault="00992EE1" w:rsidP="00AB5B54">
            <w:pPr>
              <w:ind w:left="144" w:hangingChars="100" w:hanging="144"/>
              <w:rPr>
                <w:rFonts w:ascii="標楷體" w:eastAsia="標楷體" w:hAnsi="標楷體"/>
                <w:szCs w:val="24"/>
              </w:rPr>
            </w:pPr>
            <w:r w:rsidRPr="00992EE1">
              <w:rPr>
                <w:rFonts w:ascii="標楷體" w:eastAsia="標楷體" w:hAnsi="標楷體" w:hint="eastAsia"/>
                <w:szCs w:val="24"/>
              </w:rPr>
              <w:t>□</w:t>
            </w:r>
            <w:r w:rsidR="005521EC" w:rsidRPr="00992EE1">
              <w:rPr>
                <w:rFonts w:ascii="標楷體" w:eastAsia="標楷體" w:hAnsi="標楷體" w:hint="eastAsia"/>
                <w:szCs w:val="24"/>
              </w:rPr>
              <w:t>經評估後</w:t>
            </w:r>
            <w:r w:rsidR="00AB5B54" w:rsidRPr="00992EE1">
              <w:rPr>
                <w:rFonts w:ascii="標楷體" w:eastAsia="標楷體" w:hAnsi="標楷體" w:hint="eastAsia"/>
                <w:szCs w:val="24"/>
              </w:rPr>
              <w:t>，依</w:t>
            </w:r>
            <w:r w:rsidR="005521EC" w:rsidRPr="00992EE1">
              <w:rPr>
                <w:rFonts w:ascii="標楷體" w:eastAsia="標楷體" w:hAnsi="標楷體" w:hint="eastAsia"/>
                <w:szCs w:val="24"/>
              </w:rPr>
              <w:t>其意願，以社區式安置服務辦理，預定居住於：</w:t>
            </w:r>
          </w:p>
          <w:p w:rsidR="005B3BC9" w:rsidRPr="00992EE1" w:rsidRDefault="005B3BC9" w:rsidP="00AB5B54">
            <w:pPr>
              <w:ind w:left="144" w:hangingChars="100" w:hanging="144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404512" w:rsidRPr="007A127A" w:rsidRDefault="005521EC" w:rsidP="00FC113C">
      <w:pPr>
        <w:snapToGrid w:val="0"/>
        <w:spacing w:line="340" w:lineRule="exact"/>
        <w:ind w:left="721" w:hangingChars="500" w:hanging="721"/>
        <w:jc w:val="both"/>
        <w:rPr>
          <w:rFonts w:ascii="標楷體" w:eastAsia="標楷體" w:hAnsi="標楷體"/>
          <w:b/>
          <w:szCs w:val="24"/>
        </w:rPr>
      </w:pPr>
      <w:r w:rsidRPr="005C6129">
        <w:rPr>
          <w:rFonts w:ascii="標楷體" w:eastAsia="標楷體" w:hAnsi="標楷體"/>
          <w:b/>
          <w:szCs w:val="24"/>
        </w:rPr>
        <w:t>注意事項</w:t>
      </w:r>
      <w:r w:rsidR="00084AC3" w:rsidRPr="005C6129">
        <w:rPr>
          <w:rFonts w:ascii="標楷體" w:eastAsia="標楷體" w:hAnsi="標楷體" w:hint="eastAsia"/>
          <w:b/>
          <w:szCs w:val="24"/>
        </w:rPr>
        <w:t>：</w:t>
      </w:r>
      <w:r w:rsidR="00084AC3" w:rsidRPr="005C6129">
        <w:rPr>
          <w:rFonts w:ascii="標楷體" w:eastAsia="標楷體" w:hAnsi="標楷體"/>
          <w:b/>
          <w:szCs w:val="24"/>
        </w:rPr>
        <w:t>依人口販運防制法第十一條第五項規定，受鑑別人對於鑑別結果不服者，</w:t>
      </w:r>
      <w:r w:rsidR="00084AC3" w:rsidRPr="007A127A">
        <w:rPr>
          <w:rFonts w:ascii="標楷體" w:eastAsia="標楷體" w:hAnsi="標楷體"/>
          <w:b/>
          <w:szCs w:val="24"/>
        </w:rPr>
        <w:t>得於鑑別通知書送達翌日起二十日內，以書面敘明理由，經原鑑別機關</w:t>
      </w:r>
      <w:r w:rsidR="00084AC3" w:rsidRPr="007A127A">
        <w:rPr>
          <w:rFonts w:ascii="標楷體" w:eastAsia="標楷體" w:hAnsi="標楷體" w:hint="eastAsia"/>
          <w:b/>
          <w:szCs w:val="24"/>
        </w:rPr>
        <w:t>（單位）向其上級機關（單位）提出異議。</w:t>
      </w:r>
    </w:p>
    <w:p w:rsidR="00084AC3" w:rsidRPr="00084AC3" w:rsidRDefault="00084AC3" w:rsidP="00084AC3">
      <w:pPr>
        <w:snapToGrid w:val="0"/>
        <w:spacing w:line="380" w:lineRule="exact"/>
        <w:ind w:left="841" w:hangingChars="500" w:hanging="841"/>
        <w:rPr>
          <w:rFonts w:ascii="標楷體" w:eastAsia="標楷體" w:hAnsi="標楷體"/>
          <w:b/>
          <w:sz w:val="28"/>
          <w:szCs w:val="28"/>
        </w:rPr>
      </w:pPr>
    </w:p>
    <w:p w:rsidR="00237061" w:rsidRPr="00084AC3" w:rsidRDefault="00237061" w:rsidP="00E11D86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084AC3">
        <w:rPr>
          <w:rFonts w:ascii="標楷體" w:eastAsia="標楷體" w:hAnsi="標楷體" w:hint="eastAsia"/>
          <w:b/>
          <w:sz w:val="32"/>
          <w:szCs w:val="32"/>
        </w:rPr>
        <w:lastRenderedPageBreak/>
        <w:t>鑑別日期：</w:t>
      </w:r>
    </w:p>
    <w:p w:rsidR="00632A95" w:rsidRPr="00084AC3" w:rsidRDefault="007D2EFA" w:rsidP="00E11D86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084AC3">
        <w:rPr>
          <w:rFonts w:ascii="標楷體" w:eastAsia="標楷體" w:hAnsi="標楷體"/>
          <w:b/>
          <w:sz w:val="32"/>
          <w:szCs w:val="32"/>
        </w:rPr>
        <w:t>受鑑別人</w:t>
      </w:r>
      <w:r w:rsidR="00632A95" w:rsidRPr="00084AC3">
        <w:rPr>
          <w:rFonts w:ascii="標楷體" w:eastAsia="標楷體" w:hAnsi="標楷體" w:hint="eastAsia"/>
          <w:b/>
          <w:sz w:val="32"/>
          <w:szCs w:val="32"/>
        </w:rPr>
        <w:t>：</w:t>
      </w:r>
      <w:r w:rsidR="00D05788" w:rsidRPr="00084AC3">
        <w:rPr>
          <w:rFonts w:ascii="標楷體" w:eastAsia="標楷體" w:hAnsi="標楷體" w:hint="eastAsia"/>
          <w:b/>
          <w:sz w:val="32"/>
          <w:szCs w:val="32"/>
        </w:rPr>
        <w:t xml:space="preserve">                            </w:t>
      </w:r>
      <w:r w:rsidR="00084AC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05788" w:rsidRPr="00084AC3">
        <w:rPr>
          <w:rFonts w:ascii="標楷體" w:eastAsia="標楷體" w:hAnsi="標楷體" w:hint="eastAsia"/>
          <w:b/>
          <w:sz w:val="32"/>
          <w:szCs w:val="32"/>
        </w:rPr>
        <w:t>(請簽名或蓋章)</w:t>
      </w:r>
    </w:p>
    <w:p w:rsidR="00237061" w:rsidRPr="00084AC3" w:rsidRDefault="00237061" w:rsidP="00E11D86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084AC3">
        <w:rPr>
          <w:rFonts w:ascii="標楷體" w:eastAsia="標楷體" w:hAnsi="標楷體" w:hint="eastAsia"/>
          <w:b/>
          <w:sz w:val="32"/>
          <w:szCs w:val="32"/>
        </w:rPr>
        <w:t>鑑別機關(單位)：</w:t>
      </w:r>
    </w:p>
    <w:p w:rsidR="00D05788" w:rsidRPr="00084AC3" w:rsidRDefault="00D05788" w:rsidP="00E11D86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084AC3">
        <w:rPr>
          <w:rFonts w:ascii="標楷體" w:eastAsia="標楷體" w:hAnsi="標楷體" w:hint="eastAsia"/>
          <w:b/>
          <w:sz w:val="32"/>
          <w:szCs w:val="32"/>
        </w:rPr>
        <w:t>鑑別之司法警察</w:t>
      </w:r>
      <w:r w:rsidR="00237061" w:rsidRPr="00084AC3">
        <w:rPr>
          <w:rFonts w:ascii="標楷體" w:eastAsia="標楷體" w:hAnsi="標楷體" w:hint="eastAsia"/>
          <w:b/>
          <w:sz w:val="32"/>
          <w:szCs w:val="32"/>
        </w:rPr>
        <w:t>人員：</w:t>
      </w:r>
      <w:r w:rsidRPr="00084AC3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084AC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84AC3">
        <w:rPr>
          <w:rFonts w:ascii="標楷體" w:eastAsia="標楷體" w:hAnsi="標楷體" w:hint="eastAsia"/>
          <w:b/>
          <w:sz w:val="32"/>
          <w:szCs w:val="32"/>
        </w:rPr>
        <w:t>(請簽名或蓋職章)</w:t>
      </w:r>
    </w:p>
    <w:p w:rsidR="00D05788" w:rsidRDefault="00D05788" w:rsidP="00BE5CD5">
      <w:pPr>
        <w:snapToGrid w:val="0"/>
        <w:spacing w:line="360" w:lineRule="auto"/>
        <w:jc w:val="both"/>
        <w:rPr>
          <w:rFonts w:ascii="標楷體" w:eastAsia="標楷體" w:hAnsi="標楷體"/>
          <w:b/>
          <w:strike/>
          <w:sz w:val="32"/>
          <w:szCs w:val="32"/>
        </w:rPr>
      </w:pPr>
    </w:p>
    <w:p w:rsidR="00AB02F4" w:rsidRDefault="00AB02F4" w:rsidP="00BE5CD5">
      <w:pPr>
        <w:snapToGrid w:val="0"/>
        <w:spacing w:line="360" w:lineRule="auto"/>
        <w:jc w:val="both"/>
        <w:rPr>
          <w:rFonts w:ascii="標楷體" w:eastAsia="標楷體" w:hAnsi="標楷體"/>
          <w:b/>
          <w:strike/>
          <w:sz w:val="32"/>
          <w:szCs w:val="32"/>
        </w:rPr>
      </w:pPr>
    </w:p>
    <w:p w:rsidR="005375A2" w:rsidRPr="00130C75" w:rsidRDefault="005375A2" w:rsidP="00AB02F4">
      <w:pPr>
        <w:rPr>
          <w:rFonts w:ascii="標楷體" w:eastAsia="標楷體" w:hAnsi="標楷體"/>
          <w:szCs w:val="28"/>
        </w:rPr>
      </w:pPr>
    </w:p>
    <w:sectPr w:rsidR="005375A2" w:rsidRPr="00130C75" w:rsidSect="007A44ED">
      <w:footerReference w:type="even" r:id="rId11"/>
      <w:footerReference w:type="default" r:id="rId12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2ED" w:rsidRDefault="00E922ED" w:rsidP="00211416">
      <w:r>
        <w:separator/>
      </w:r>
    </w:p>
  </w:endnote>
  <w:endnote w:type="continuationSeparator" w:id="0">
    <w:p w:rsidR="00E922ED" w:rsidRDefault="00E922ED" w:rsidP="0021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, MingLiU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EC8" w:rsidRDefault="00A45EC8" w:rsidP="00A019D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5EC8" w:rsidRDefault="00A45E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EC8" w:rsidRDefault="00A45EC8" w:rsidP="00A019D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0AF">
      <w:rPr>
        <w:rStyle w:val="ab"/>
        <w:noProof/>
      </w:rPr>
      <w:t>5</w:t>
    </w:r>
    <w:r>
      <w:rPr>
        <w:rStyle w:val="ab"/>
      </w:rPr>
      <w:fldChar w:fldCharType="end"/>
    </w:r>
  </w:p>
  <w:p w:rsidR="00A45EC8" w:rsidRDefault="00A45EC8" w:rsidP="007D032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EC8" w:rsidRDefault="00A45EC8" w:rsidP="00A019D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5EC8" w:rsidRDefault="00A45EC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EC8" w:rsidRDefault="00A45EC8" w:rsidP="00A019DE">
    <w:pPr>
      <w:pStyle w:val="a5"/>
      <w:framePr w:w="220" w:wrap="around" w:vAnchor="text" w:hAnchor="page" w:x="5692" w:y="2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0AF">
      <w:rPr>
        <w:rStyle w:val="ab"/>
        <w:noProof/>
      </w:rPr>
      <w:t>7</w:t>
    </w:r>
    <w:r>
      <w:rPr>
        <w:rStyle w:val="ab"/>
      </w:rPr>
      <w:fldChar w:fldCharType="end"/>
    </w:r>
  </w:p>
  <w:p w:rsidR="00A45EC8" w:rsidRDefault="00A45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2ED" w:rsidRDefault="00E922ED" w:rsidP="00211416">
      <w:r>
        <w:separator/>
      </w:r>
    </w:p>
  </w:footnote>
  <w:footnote w:type="continuationSeparator" w:id="0">
    <w:p w:rsidR="00E922ED" w:rsidRDefault="00E922ED" w:rsidP="00211416">
      <w:r>
        <w:continuationSeparator/>
      </w:r>
    </w:p>
  </w:footnote>
  <w:footnote w:id="1">
    <w:p w:rsidR="00A45EC8" w:rsidRPr="00035719" w:rsidRDefault="00A45EC8">
      <w:pPr>
        <w:pStyle w:val="af5"/>
        <w:rPr>
          <w:rFonts w:ascii="標楷體" w:eastAsia="標楷體" w:hAnsi="標楷體"/>
        </w:rPr>
      </w:pPr>
      <w:r w:rsidRPr="00035719">
        <w:rPr>
          <w:rStyle w:val="af7"/>
          <w:rFonts w:ascii="標楷體" w:eastAsia="標楷體" w:hAnsi="標楷體"/>
        </w:rPr>
        <w:footnoteRef/>
      </w:r>
      <w:r w:rsidRPr="00035719">
        <w:rPr>
          <w:rFonts w:ascii="標楷體" w:eastAsia="標楷體" w:hAnsi="標楷體"/>
        </w:rPr>
        <w:t xml:space="preserve"> </w:t>
      </w:r>
      <w:r w:rsidRPr="00035719">
        <w:rPr>
          <w:rFonts w:ascii="標楷體" w:eastAsia="標楷體" w:hAnsi="標楷體" w:hint="eastAsia"/>
        </w:rPr>
        <w:t>勾選疑似人口販運被害人之欄位，相關注意事項如下:</w:t>
      </w:r>
    </w:p>
    <w:p w:rsidR="00A45EC8" w:rsidRPr="00035719" w:rsidRDefault="00A45EC8" w:rsidP="00035719">
      <w:pPr>
        <w:pStyle w:val="af5"/>
        <w:ind w:left="240" w:hangingChars="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(1)</w:t>
      </w:r>
      <w:r>
        <w:rPr>
          <w:rFonts w:ascii="標楷體" w:eastAsia="標楷體" w:hAnsi="標楷體" w:hint="eastAsia"/>
        </w:rPr>
        <w:t>司法警察人員應勾選「剝削目的」所列事項，惟「人流作為」或「不法手段</w:t>
      </w:r>
      <w:r w:rsidRPr="00035719">
        <w:rPr>
          <w:rFonts w:ascii="標楷體" w:eastAsia="標楷體" w:hAnsi="標楷體" w:hint="eastAsia"/>
        </w:rPr>
        <w:t>」所列事項僅須勾選其中一項。</w:t>
      </w:r>
    </w:p>
    <w:p w:rsidR="00A45EC8" w:rsidRPr="002F170E" w:rsidRDefault="00A45EC8" w:rsidP="00035719">
      <w:pPr>
        <w:pStyle w:val="af5"/>
        <w:adjustRightInd w:val="0"/>
        <w:ind w:left="392" w:hanging="284"/>
      </w:pPr>
      <w:r w:rsidRPr="002F170E">
        <w:rPr>
          <w:rFonts w:ascii="標楷體" w:eastAsia="標楷體" w:hAnsi="標楷體"/>
        </w:rPr>
        <w:t>(2)</w:t>
      </w:r>
      <w:r w:rsidRPr="002F170E">
        <w:rPr>
          <w:rFonts w:ascii="標楷體" w:eastAsia="標楷體" w:hAnsi="標楷體" w:hint="eastAsia"/>
        </w:rPr>
        <w:t>司法警察人員勾選疑似人口販運被害人時，無須繼續完成交付受鑑別人之「</w:t>
      </w:r>
      <w:r w:rsidRPr="00AE73CA">
        <w:rPr>
          <w:rFonts w:ascii="標楷體" w:eastAsia="標楷體" w:hAnsi="標楷體" w:hint="eastAsia"/>
        </w:rPr>
        <w:t>人口販運被害人鑑別通知書(附件二)</w:t>
      </w:r>
      <w:r w:rsidR="00511B4B" w:rsidRPr="00AE73CA">
        <w:rPr>
          <w:rFonts w:ascii="標楷體" w:eastAsia="標楷體" w:hAnsi="標楷體" w:hint="eastAsia"/>
        </w:rPr>
        <w:t>」；</w:t>
      </w:r>
      <w:r w:rsidRPr="00AE73CA">
        <w:rPr>
          <w:rFonts w:ascii="標楷體" w:eastAsia="標楷體" w:hAnsi="標楷體" w:hint="eastAsia"/>
        </w:rPr>
        <w:t>但仍應於三十日內完成鑑別結果，以保護被害人之權益</w:t>
      </w:r>
      <w:r w:rsidRPr="002F170E">
        <w:rPr>
          <w:rFonts w:ascii="標楷體" w:eastAsia="標楷體" w:hAnsi="標楷體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EC8" w:rsidRDefault="00A45E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684F3E" wp14:editId="12B4D56B">
              <wp:simplePos x="0" y="0"/>
              <wp:positionH relativeFrom="column">
                <wp:posOffset>5016246</wp:posOffset>
              </wp:positionH>
              <wp:positionV relativeFrom="paragraph">
                <wp:posOffset>30404</wp:posOffset>
              </wp:positionV>
              <wp:extent cx="658368" cy="3429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EC8" w:rsidRPr="00247EAB" w:rsidRDefault="00A45EC8" w:rsidP="00A019D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84F3E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0" type="#_x0000_t202" style="position:absolute;margin-left:395pt;margin-top:2.4pt;width:51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" filled="f" stroked="f">
              <v:textbox>
                <w:txbxContent>
                  <w:p w:rsidR="00A45EC8" w:rsidRPr="00247EAB" w:rsidRDefault="00A45EC8" w:rsidP="00A019DE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7F1"/>
    <w:multiLevelType w:val="hybridMultilevel"/>
    <w:tmpl w:val="3BD2736C"/>
    <w:lvl w:ilvl="0" w:tplc="34E23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7D0006"/>
    <w:multiLevelType w:val="hybridMultilevel"/>
    <w:tmpl w:val="52285C80"/>
    <w:lvl w:ilvl="0" w:tplc="808C0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C82E67"/>
    <w:multiLevelType w:val="hybridMultilevel"/>
    <w:tmpl w:val="30F22FA6"/>
    <w:lvl w:ilvl="0" w:tplc="CFC2E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 w15:restartNumberingAfterBreak="0">
    <w:nsid w:val="4D017771"/>
    <w:multiLevelType w:val="hybridMultilevel"/>
    <w:tmpl w:val="87704D12"/>
    <w:lvl w:ilvl="0" w:tplc="946459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51443"/>
    <w:multiLevelType w:val="hybridMultilevel"/>
    <w:tmpl w:val="586A4D54"/>
    <w:lvl w:ilvl="0" w:tplc="F000B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C6AAB"/>
    <w:multiLevelType w:val="hybridMultilevel"/>
    <w:tmpl w:val="3558C1C8"/>
    <w:lvl w:ilvl="0" w:tplc="AD760258">
      <w:start w:val="1"/>
      <w:numFmt w:val="taiwaneseCountingThousand"/>
      <w:lvlText w:val="(%1)"/>
      <w:lvlJc w:val="left"/>
      <w:pPr>
        <w:ind w:left="5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22"/>
    <w:rsid w:val="00001258"/>
    <w:rsid w:val="000025D2"/>
    <w:rsid w:val="00007249"/>
    <w:rsid w:val="0001390B"/>
    <w:rsid w:val="00014A76"/>
    <w:rsid w:val="00014CC3"/>
    <w:rsid w:val="00015428"/>
    <w:rsid w:val="0001670A"/>
    <w:rsid w:val="00017385"/>
    <w:rsid w:val="0002112D"/>
    <w:rsid w:val="00022CF8"/>
    <w:rsid w:val="00025338"/>
    <w:rsid w:val="00025900"/>
    <w:rsid w:val="00027957"/>
    <w:rsid w:val="00030E72"/>
    <w:rsid w:val="00033B0D"/>
    <w:rsid w:val="00034096"/>
    <w:rsid w:val="00035719"/>
    <w:rsid w:val="000364FD"/>
    <w:rsid w:val="00036789"/>
    <w:rsid w:val="00041054"/>
    <w:rsid w:val="00042202"/>
    <w:rsid w:val="000466D6"/>
    <w:rsid w:val="00047608"/>
    <w:rsid w:val="00050C96"/>
    <w:rsid w:val="00053311"/>
    <w:rsid w:val="00053DC6"/>
    <w:rsid w:val="000653D3"/>
    <w:rsid w:val="00071091"/>
    <w:rsid w:val="00072DA0"/>
    <w:rsid w:val="0007630A"/>
    <w:rsid w:val="0008302C"/>
    <w:rsid w:val="0008320B"/>
    <w:rsid w:val="00083743"/>
    <w:rsid w:val="00083DE8"/>
    <w:rsid w:val="0008409B"/>
    <w:rsid w:val="00084AC3"/>
    <w:rsid w:val="000873CA"/>
    <w:rsid w:val="00087453"/>
    <w:rsid w:val="000902E5"/>
    <w:rsid w:val="000904BB"/>
    <w:rsid w:val="00090A13"/>
    <w:rsid w:val="000941FE"/>
    <w:rsid w:val="00095B5D"/>
    <w:rsid w:val="0009603C"/>
    <w:rsid w:val="00096887"/>
    <w:rsid w:val="000A088E"/>
    <w:rsid w:val="000A09DE"/>
    <w:rsid w:val="000A0BC4"/>
    <w:rsid w:val="000A0EEA"/>
    <w:rsid w:val="000A14ED"/>
    <w:rsid w:val="000A206F"/>
    <w:rsid w:val="000A311A"/>
    <w:rsid w:val="000A43B5"/>
    <w:rsid w:val="000A5A49"/>
    <w:rsid w:val="000A6D99"/>
    <w:rsid w:val="000B1609"/>
    <w:rsid w:val="000B2B23"/>
    <w:rsid w:val="000B3D49"/>
    <w:rsid w:val="000B469B"/>
    <w:rsid w:val="000B4E8C"/>
    <w:rsid w:val="000B52EE"/>
    <w:rsid w:val="000B577C"/>
    <w:rsid w:val="000B7392"/>
    <w:rsid w:val="000C0294"/>
    <w:rsid w:val="000C088A"/>
    <w:rsid w:val="000C1B7D"/>
    <w:rsid w:val="000C34F9"/>
    <w:rsid w:val="000C3DB2"/>
    <w:rsid w:val="000C4D13"/>
    <w:rsid w:val="000C622F"/>
    <w:rsid w:val="000C6A56"/>
    <w:rsid w:val="000C6C95"/>
    <w:rsid w:val="000C6F8C"/>
    <w:rsid w:val="000C794B"/>
    <w:rsid w:val="000D2235"/>
    <w:rsid w:val="000D4206"/>
    <w:rsid w:val="000D4376"/>
    <w:rsid w:val="000D446F"/>
    <w:rsid w:val="000D4B4E"/>
    <w:rsid w:val="000D5FAF"/>
    <w:rsid w:val="000E0190"/>
    <w:rsid w:val="000E41D9"/>
    <w:rsid w:val="000E4215"/>
    <w:rsid w:val="000E47B6"/>
    <w:rsid w:val="000F104E"/>
    <w:rsid w:val="000F197A"/>
    <w:rsid w:val="000F2771"/>
    <w:rsid w:val="000F2DB9"/>
    <w:rsid w:val="000F362D"/>
    <w:rsid w:val="000F4396"/>
    <w:rsid w:val="000F67F2"/>
    <w:rsid w:val="000F6890"/>
    <w:rsid w:val="000F7310"/>
    <w:rsid w:val="000F7560"/>
    <w:rsid w:val="0010084C"/>
    <w:rsid w:val="00100D08"/>
    <w:rsid w:val="00100D88"/>
    <w:rsid w:val="001014CC"/>
    <w:rsid w:val="001015FF"/>
    <w:rsid w:val="001021B7"/>
    <w:rsid w:val="001045D0"/>
    <w:rsid w:val="001047BB"/>
    <w:rsid w:val="00105A15"/>
    <w:rsid w:val="001061B3"/>
    <w:rsid w:val="00110E2F"/>
    <w:rsid w:val="001122D6"/>
    <w:rsid w:val="001148A5"/>
    <w:rsid w:val="00114DC6"/>
    <w:rsid w:val="00121A29"/>
    <w:rsid w:val="00122493"/>
    <w:rsid w:val="0012421B"/>
    <w:rsid w:val="00125328"/>
    <w:rsid w:val="0012572C"/>
    <w:rsid w:val="00125D31"/>
    <w:rsid w:val="00127CFE"/>
    <w:rsid w:val="00130C75"/>
    <w:rsid w:val="0013168D"/>
    <w:rsid w:val="001334E3"/>
    <w:rsid w:val="00133D51"/>
    <w:rsid w:val="0013511A"/>
    <w:rsid w:val="00136F24"/>
    <w:rsid w:val="001373F6"/>
    <w:rsid w:val="001429A9"/>
    <w:rsid w:val="00142D38"/>
    <w:rsid w:val="00143C6C"/>
    <w:rsid w:val="0014420C"/>
    <w:rsid w:val="0014539F"/>
    <w:rsid w:val="00146E43"/>
    <w:rsid w:val="0015116A"/>
    <w:rsid w:val="00151DBF"/>
    <w:rsid w:val="00153E3F"/>
    <w:rsid w:val="00157948"/>
    <w:rsid w:val="00157B76"/>
    <w:rsid w:val="00160EF3"/>
    <w:rsid w:val="00162773"/>
    <w:rsid w:val="001628CD"/>
    <w:rsid w:val="00165F15"/>
    <w:rsid w:val="00167359"/>
    <w:rsid w:val="00167AAE"/>
    <w:rsid w:val="00170A7B"/>
    <w:rsid w:val="0017202D"/>
    <w:rsid w:val="001726D8"/>
    <w:rsid w:val="00176E81"/>
    <w:rsid w:val="00177022"/>
    <w:rsid w:val="0018021E"/>
    <w:rsid w:val="00180B31"/>
    <w:rsid w:val="001827A4"/>
    <w:rsid w:val="00184CF6"/>
    <w:rsid w:val="001874DE"/>
    <w:rsid w:val="0019124F"/>
    <w:rsid w:val="001916D1"/>
    <w:rsid w:val="00192F9B"/>
    <w:rsid w:val="001939B9"/>
    <w:rsid w:val="001956D1"/>
    <w:rsid w:val="0019615B"/>
    <w:rsid w:val="00197123"/>
    <w:rsid w:val="00197621"/>
    <w:rsid w:val="00197C64"/>
    <w:rsid w:val="001A0EF9"/>
    <w:rsid w:val="001A2D93"/>
    <w:rsid w:val="001A350A"/>
    <w:rsid w:val="001A3CEC"/>
    <w:rsid w:val="001A524B"/>
    <w:rsid w:val="001A6591"/>
    <w:rsid w:val="001A720D"/>
    <w:rsid w:val="001B167E"/>
    <w:rsid w:val="001B3263"/>
    <w:rsid w:val="001B50FC"/>
    <w:rsid w:val="001B534D"/>
    <w:rsid w:val="001C0164"/>
    <w:rsid w:val="001C270A"/>
    <w:rsid w:val="001D001E"/>
    <w:rsid w:val="001D0049"/>
    <w:rsid w:val="001D2AA2"/>
    <w:rsid w:val="001D3DCB"/>
    <w:rsid w:val="001D5EB1"/>
    <w:rsid w:val="001D7940"/>
    <w:rsid w:val="001D7BFA"/>
    <w:rsid w:val="001E07C2"/>
    <w:rsid w:val="001E141B"/>
    <w:rsid w:val="001E2E3E"/>
    <w:rsid w:val="001E5195"/>
    <w:rsid w:val="001E5F69"/>
    <w:rsid w:val="001F423B"/>
    <w:rsid w:val="001F4854"/>
    <w:rsid w:val="001F5F39"/>
    <w:rsid w:val="001F6D8F"/>
    <w:rsid w:val="001F7B7A"/>
    <w:rsid w:val="00200B9E"/>
    <w:rsid w:val="00205CBC"/>
    <w:rsid w:val="002105C5"/>
    <w:rsid w:val="00211416"/>
    <w:rsid w:val="00211EEC"/>
    <w:rsid w:val="00212FCD"/>
    <w:rsid w:val="0021500F"/>
    <w:rsid w:val="002154A9"/>
    <w:rsid w:val="00215B40"/>
    <w:rsid w:val="00217F84"/>
    <w:rsid w:val="0022253D"/>
    <w:rsid w:val="002234A4"/>
    <w:rsid w:val="002236C0"/>
    <w:rsid w:val="002249C4"/>
    <w:rsid w:val="002303B8"/>
    <w:rsid w:val="00234EF1"/>
    <w:rsid w:val="002351A8"/>
    <w:rsid w:val="00236A15"/>
    <w:rsid w:val="00237061"/>
    <w:rsid w:val="002370DC"/>
    <w:rsid w:val="00240FFC"/>
    <w:rsid w:val="002443E3"/>
    <w:rsid w:val="0024466D"/>
    <w:rsid w:val="002449BB"/>
    <w:rsid w:val="00245FCD"/>
    <w:rsid w:val="002468BF"/>
    <w:rsid w:val="0025052F"/>
    <w:rsid w:val="0025450C"/>
    <w:rsid w:val="00257C10"/>
    <w:rsid w:val="002615D5"/>
    <w:rsid w:val="0026189D"/>
    <w:rsid w:val="00261B42"/>
    <w:rsid w:val="00262CAF"/>
    <w:rsid w:val="00263F30"/>
    <w:rsid w:val="00264709"/>
    <w:rsid w:val="00266A91"/>
    <w:rsid w:val="00273795"/>
    <w:rsid w:val="00274170"/>
    <w:rsid w:val="00274470"/>
    <w:rsid w:val="00275037"/>
    <w:rsid w:val="0027513E"/>
    <w:rsid w:val="00275C9F"/>
    <w:rsid w:val="00280D02"/>
    <w:rsid w:val="00281A6A"/>
    <w:rsid w:val="00281BAC"/>
    <w:rsid w:val="00282BC2"/>
    <w:rsid w:val="00282BE8"/>
    <w:rsid w:val="0028526C"/>
    <w:rsid w:val="00285783"/>
    <w:rsid w:val="00287529"/>
    <w:rsid w:val="00291787"/>
    <w:rsid w:val="00291958"/>
    <w:rsid w:val="002945A3"/>
    <w:rsid w:val="002956F5"/>
    <w:rsid w:val="002A111A"/>
    <w:rsid w:val="002A1C7E"/>
    <w:rsid w:val="002A64B2"/>
    <w:rsid w:val="002B5303"/>
    <w:rsid w:val="002B58D3"/>
    <w:rsid w:val="002C00A9"/>
    <w:rsid w:val="002C02D6"/>
    <w:rsid w:val="002C03EC"/>
    <w:rsid w:val="002C305C"/>
    <w:rsid w:val="002C3FE6"/>
    <w:rsid w:val="002C62F7"/>
    <w:rsid w:val="002C6B90"/>
    <w:rsid w:val="002C6F01"/>
    <w:rsid w:val="002C7794"/>
    <w:rsid w:val="002D1A2F"/>
    <w:rsid w:val="002D4C54"/>
    <w:rsid w:val="002D7EE4"/>
    <w:rsid w:val="002E01FA"/>
    <w:rsid w:val="002E061E"/>
    <w:rsid w:val="002E1048"/>
    <w:rsid w:val="002E10B0"/>
    <w:rsid w:val="002E172E"/>
    <w:rsid w:val="002E1ABF"/>
    <w:rsid w:val="002E1D83"/>
    <w:rsid w:val="002E1E03"/>
    <w:rsid w:val="002E2EDF"/>
    <w:rsid w:val="002E61DC"/>
    <w:rsid w:val="002E666A"/>
    <w:rsid w:val="002F10FC"/>
    <w:rsid w:val="002F12C9"/>
    <w:rsid w:val="002F170E"/>
    <w:rsid w:val="002F32CB"/>
    <w:rsid w:val="002F3DE3"/>
    <w:rsid w:val="002F487A"/>
    <w:rsid w:val="002F596B"/>
    <w:rsid w:val="002F6F07"/>
    <w:rsid w:val="002F7637"/>
    <w:rsid w:val="002F7A67"/>
    <w:rsid w:val="002F7BF7"/>
    <w:rsid w:val="002F7CAE"/>
    <w:rsid w:val="003007AF"/>
    <w:rsid w:val="00304624"/>
    <w:rsid w:val="00304EB6"/>
    <w:rsid w:val="00307E6A"/>
    <w:rsid w:val="00312267"/>
    <w:rsid w:val="003124A6"/>
    <w:rsid w:val="003141C7"/>
    <w:rsid w:val="00314520"/>
    <w:rsid w:val="00315641"/>
    <w:rsid w:val="0031692E"/>
    <w:rsid w:val="00320D99"/>
    <w:rsid w:val="00320FBE"/>
    <w:rsid w:val="00323297"/>
    <w:rsid w:val="00324A00"/>
    <w:rsid w:val="003252F9"/>
    <w:rsid w:val="00326B80"/>
    <w:rsid w:val="003271D6"/>
    <w:rsid w:val="003312D0"/>
    <w:rsid w:val="0033248D"/>
    <w:rsid w:val="00332D84"/>
    <w:rsid w:val="003436EB"/>
    <w:rsid w:val="00345BB8"/>
    <w:rsid w:val="003476B2"/>
    <w:rsid w:val="00347CA6"/>
    <w:rsid w:val="0035097C"/>
    <w:rsid w:val="00351846"/>
    <w:rsid w:val="00351CB5"/>
    <w:rsid w:val="003524A0"/>
    <w:rsid w:val="00352E44"/>
    <w:rsid w:val="00354EAA"/>
    <w:rsid w:val="003566B4"/>
    <w:rsid w:val="00360FD8"/>
    <w:rsid w:val="003663E3"/>
    <w:rsid w:val="00367C63"/>
    <w:rsid w:val="0037119A"/>
    <w:rsid w:val="0037127B"/>
    <w:rsid w:val="0037163F"/>
    <w:rsid w:val="00374580"/>
    <w:rsid w:val="003749A7"/>
    <w:rsid w:val="00374CC6"/>
    <w:rsid w:val="00376686"/>
    <w:rsid w:val="00376FF7"/>
    <w:rsid w:val="003779F2"/>
    <w:rsid w:val="00381DB9"/>
    <w:rsid w:val="003828CB"/>
    <w:rsid w:val="00383816"/>
    <w:rsid w:val="00387FDE"/>
    <w:rsid w:val="00390046"/>
    <w:rsid w:val="003909EA"/>
    <w:rsid w:val="0039299B"/>
    <w:rsid w:val="00392AE4"/>
    <w:rsid w:val="00394507"/>
    <w:rsid w:val="003A0AE6"/>
    <w:rsid w:val="003A2A57"/>
    <w:rsid w:val="003A3372"/>
    <w:rsid w:val="003A3ECD"/>
    <w:rsid w:val="003A4118"/>
    <w:rsid w:val="003A4E86"/>
    <w:rsid w:val="003A5F86"/>
    <w:rsid w:val="003A60D5"/>
    <w:rsid w:val="003A70E8"/>
    <w:rsid w:val="003B0658"/>
    <w:rsid w:val="003B1A07"/>
    <w:rsid w:val="003B2A72"/>
    <w:rsid w:val="003B3E9C"/>
    <w:rsid w:val="003B5039"/>
    <w:rsid w:val="003B657B"/>
    <w:rsid w:val="003B741D"/>
    <w:rsid w:val="003C566B"/>
    <w:rsid w:val="003C584F"/>
    <w:rsid w:val="003C6E4E"/>
    <w:rsid w:val="003D3098"/>
    <w:rsid w:val="003D35A5"/>
    <w:rsid w:val="003D37B0"/>
    <w:rsid w:val="003D4B92"/>
    <w:rsid w:val="003D6C40"/>
    <w:rsid w:val="003D7833"/>
    <w:rsid w:val="003E1504"/>
    <w:rsid w:val="003E3544"/>
    <w:rsid w:val="003E5775"/>
    <w:rsid w:val="003E5B57"/>
    <w:rsid w:val="003E65C5"/>
    <w:rsid w:val="003E73D3"/>
    <w:rsid w:val="003F0C76"/>
    <w:rsid w:val="003F1D41"/>
    <w:rsid w:val="003F2C3D"/>
    <w:rsid w:val="003F3998"/>
    <w:rsid w:val="003F4546"/>
    <w:rsid w:val="003F5896"/>
    <w:rsid w:val="003F6B24"/>
    <w:rsid w:val="00400CE8"/>
    <w:rsid w:val="004013BB"/>
    <w:rsid w:val="00403EC3"/>
    <w:rsid w:val="00404512"/>
    <w:rsid w:val="00405A19"/>
    <w:rsid w:val="00405C6F"/>
    <w:rsid w:val="00405EEC"/>
    <w:rsid w:val="004062B4"/>
    <w:rsid w:val="00407C60"/>
    <w:rsid w:val="00410727"/>
    <w:rsid w:val="00410FC2"/>
    <w:rsid w:val="00411D1D"/>
    <w:rsid w:val="00413B10"/>
    <w:rsid w:val="00414B89"/>
    <w:rsid w:val="0041678D"/>
    <w:rsid w:val="00420626"/>
    <w:rsid w:val="00420EDA"/>
    <w:rsid w:val="00421775"/>
    <w:rsid w:val="0042181F"/>
    <w:rsid w:val="00422CE1"/>
    <w:rsid w:val="004278EF"/>
    <w:rsid w:val="0043017C"/>
    <w:rsid w:val="004306FE"/>
    <w:rsid w:val="00434E1B"/>
    <w:rsid w:val="00435897"/>
    <w:rsid w:val="00436B0C"/>
    <w:rsid w:val="00436F35"/>
    <w:rsid w:val="00437CF3"/>
    <w:rsid w:val="004416AE"/>
    <w:rsid w:val="00442652"/>
    <w:rsid w:val="0044373C"/>
    <w:rsid w:val="00445380"/>
    <w:rsid w:val="004459DD"/>
    <w:rsid w:val="00452ECC"/>
    <w:rsid w:val="004538CE"/>
    <w:rsid w:val="00455063"/>
    <w:rsid w:val="00455769"/>
    <w:rsid w:val="004563A4"/>
    <w:rsid w:val="00460110"/>
    <w:rsid w:val="004621A5"/>
    <w:rsid w:val="00462C17"/>
    <w:rsid w:val="004642F9"/>
    <w:rsid w:val="0046548F"/>
    <w:rsid w:val="00465C14"/>
    <w:rsid w:val="0047017E"/>
    <w:rsid w:val="00470A70"/>
    <w:rsid w:val="00470FA3"/>
    <w:rsid w:val="00474F0C"/>
    <w:rsid w:val="0047682A"/>
    <w:rsid w:val="004770E6"/>
    <w:rsid w:val="00477B2B"/>
    <w:rsid w:val="00481CE4"/>
    <w:rsid w:val="004857A3"/>
    <w:rsid w:val="004901E5"/>
    <w:rsid w:val="0049224D"/>
    <w:rsid w:val="0049245D"/>
    <w:rsid w:val="00494683"/>
    <w:rsid w:val="00497D0B"/>
    <w:rsid w:val="004A0BCB"/>
    <w:rsid w:val="004A17EE"/>
    <w:rsid w:val="004A4197"/>
    <w:rsid w:val="004A4219"/>
    <w:rsid w:val="004A701F"/>
    <w:rsid w:val="004B0E0E"/>
    <w:rsid w:val="004B17B3"/>
    <w:rsid w:val="004B1E2E"/>
    <w:rsid w:val="004B3025"/>
    <w:rsid w:val="004B5C6E"/>
    <w:rsid w:val="004C1249"/>
    <w:rsid w:val="004C156D"/>
    <w:rsid w:val="004C2FA0"/>
    <w:rsid w:val="004C2FEB"/>
    <w:rsid w:val="004C3CB1"/>
    <w:rsid w:val="004C437A"/>
    <w:rsid w:val="004D061A"/>
    <w:rsid w:val="004D4F01"/>
    <w:rsid w:val="004E063F"/>
    <w:rsid w:val="004E1F4F"/>
    <w:rsid w:val="004E2095"/>
    <w:rsid w:val="004E4CE6"/>
    <w:rsid w:val="004E5A2E"/>
    <w:rsid w:val="004E6A47"/>
    <w:rsid w:val="004F0E1B"/>
    <w:rsid w:val="004F1FAE"/>
    <w:rsid w:val="004F32C0"/>
    <w:rsid w:val="00500554"/>
    <w:rsid w:val="00501792"/>
    <w:rsid w:val="00502BB7"/>
    <w:rsid w:val="00503482"/>
    <w:rsid w:val="00503A50"/>
    <w:rsid w:val="00504693"/>
    <w:rsid w:val="0050538D"/>
    <w:rsid w:val="005061B9"/>
    <w:rsid w:val="005065AF"/>
    <w:rsid w:val="00511B4B"/>
    <w:rsid w:val="00512FC7"/>
    <w:rsid w:val="005130DE"/>
    <w:rsid w:val="0051450A"/>
    <w:rsid w:val="00522077"/>
    <w:rsid w:val="005238A8"/>
    <w:rsid w:val="0052409C"/>
    <w:rsid w:val="005240A5"/>
    <w:rsid w:val="00531AF7"/>
    <w:rsid w:val="00531D99"/>
    <w:rsid w:val="00534763"/>
    <w:rsid w:val="00535379"/>
    <w:rsid w:val="00536CB5"/>
    <w:rsid w:val="005375A2"/>
    <w:rsid w:val="00541242"/>
    <w:rsid w:val="00543D29"/>
    <w:rsid w:val="00544CA4"/>
    <w:rsid w:val="0054621E"/>
    <w:rsid w:val="00547EBA"/>
    <w:rsid w:val="005501D4"/>
    <w:rsid w:val="00550B67"/>
    <w:rsid w:val="005521EC"/>
    <w:rsid w:val="00552393"/>
    <w:rsid w:val="00552B41"/>
    <w:rsid w:val="00554E85"/>
    <w:rsid w:val="00557E1A"/>
    <w:rsid w:val="00561CAB"/>
    <w:rsid w:val="0056375A"/>
    <w:rsid w:val="00563C75"/>
    <w:rsid w:val="0057016F"/>
    <w:rsid w:val="00573947"/>
    <w:rsid w:val="00574707"/>
    <w:rsid w:val="005768A1"/>
    <w:rsid w:val="005807D5"/>
    <w:rsid w:val="00585143"/>
    <w:rsid w:val="0058562E"/>
    <w:rsid w:val="005866DD"/>
    <w:rsid w:val="00586929"/>
    <w:rsid w:val="00587F49"/>
    <w:rsid w:val="005905F5"/>
    <w:rsid w:val="00591479"/>
    <w:rsid w:val="005919A4"/>
    <w:rsid w:val="00592390"/>
    <w:rsid w:val="00592E55"/>
    <w:rsid w:val="00596530"/>
    <w:rsid w:val="00597120"/>
    <w:rsid w:val="005A29C4"/>
    <w:rsid w:val="005A3BA2"/>
    <w:rsid w:val="005A40A6"/>
    <w:rsid w:val="005A432A"/>
    <w:rsid w:val="005A4A2A"/>
    <w:rsid w:val="005A5B7C"/>
    <w:rsid w:val="005A79DD"/>
    <w:rsid w:val="005B1AE9"/>
    <w:rsid w:val="005B3BC9"/>
    <w:rsid w:val="005B3FA5"/>
    <w:rsid w:val="005B505E"/>
    <w:rsid w:val="005B5DE1"/>
    <w:rsid w:val="005B7A78"/>
    <w:rsid w:val="005C2CBD"/>
    <w:rsid w:val="005C6129"/>
    <w:rsid w:val="005C6CB5"/>
    <w:rsid w:val="005C750E"/>
    <w:rsid w:val="005D005C"/>
    <w:rsid w:val="005D04DC"/>
    <w:rsid w:val="005D3098"/>
    <w:rsid w:val="005D318A"/>
    <w:rsid w:val="005D3962"/>
    <w:rsid w:val="005D4D6A"/>
    <w:rsid w:val="005D6BB0"/>
    <w:rsid w:val="005D6ECE"/>
    <w:rsid w:val="005E307B"/>
    <w:rsid w:val="005E6115"/>
    <w:rsid w:val="005E7FDF"/>
    <w:rsid w:val="005F0AF8"/>
    <w:rsid w:val="005F14AB"/>
    <w:rsid w:val="005F32CE"/>
    <w:rsid w:val="005F7AA0"/>
    <w:rsid w:val="0060018B"/>
    <w:rsid w:val="006020F8"/>
    <w:rsid w:val="00603B2D"/>
    <w:rsid w:val="00603BC0"/>
    <w:rsid w:val="006050AA"/>
    <w:rsid w:val="006060A0"/>
    <w:rsid w:val="006109F2"/>
    <w:rsid w:val="006202E8"/>
    <w:rsid w:val="006210DC"/>
    <w:rsid w:val="00621799"/>
    <w:rsid w:val="006245C5"/>
    <w:rsid w:val="00624856"/>
    <w:rsid w:val="00624A16"/>
    <w:rsid w:val="00626B4C"/>
    <w:rsid w:val="006313B5"/>
    <w:rsid w:val="00632A95"/>
    <w:rsid w:val="0063599A"/>
    <w:rsid w:val="006359B4"/>
    <w:rsid w:val="00640B07"/>
    <w:rsid w:val="00642778"/>
    <w:rsid w:val="0064366A"/>
    <w:rsid w:val="006457E2"/>
    <w:rsid w:val="006467C9"/>
    <w:rsid w:val="00646844"/>
    <w:rsid w:val="00647176"/>
    <w:rsid w:val="006473FA"/>
    <w:rsid w:val="00647DFA"/>
    <w:rsid w:val="00650DB3"/>
    <w:rsid w:val="00652B35"/>
    <w:rsid w:val="00653A7B"/>
    <w:rsid w:val="00654636"/>
    <w:rsid w:val="006554DE"/>
    <w:rsid w:val="006556A7"/>
    <w:rsid w:val="006606CF"/>
    <w:rsid w:val="00662CA4"/>
    <w:rsid w:val="00663CDC"/>
    <w:rsid w:val="0066459B"/>
    <w:rsid w:val="00664766"/>
    <w:rsid w:val="00664A78"/>
    <w:rsid w:val="006660D6"/>
    <w:rsid w:val="00670381"/>
    <w:rsid w:val="0067391B"/>
    <w:rsid w:val="0067414F"/>
    <w:rsid w:val="0067535D"/>
    <w:rsid w:val="00675A96"/>
    <w:rsid w:val="00677E8E"/>
    <w:rsid w:val="0068255A"/>
    <w:rsid w:val="00682F44"/>
    <w:rsid w:val="00683F04"/>
    <w:rsid w:val="006879FF"/>
    <w:rsid w:val="0069034F"/>
    <w:rsid w:val="006909E3"/>
    <w:rsid w:val="0069133A"/>
    <w:rsid w:val="00691E24"/>
    <w:rsid w:val="0069249F"/>
    <w:rsid w:val="0069744A"/>
    <w:rsid w:val="006A32B5"/>
    <w:rsid w:val="006A3926"/>
    <w:rsid w:val="006A678D"/>
    <w:rsid w:val="006A7125"/>
    <w:rsid w:val="006A7513"/>
    <w:rsid w:val="006B0DBA"/>
    <w:rsid w:val="006B13A1"/>
    <w:rsid w:val="006B194C"/>
    <w:rsid w:val="006B1F6C"/>
    <w:rsid w:val="006B519D"/>
    <w:rsid w:val="006B563F"/>
    <w:rsid w:val="006B71ED"/>
    <w:rsid w:val="006C02DD"/>
    <w:rsid w:val="006C20F3"/>
    <w:rsid w:val="006C27BD"/>
    <w:rsid w:val="006C53D8"/>
    <w:rsid w:val="006C5740"/>
    <w:rsid w:val="006C5B06"/>
    <w:rsid w:val="006C775E"/>
    <w:rsid w:val="006D20AD"/>
    <w:rsid w:val="006E0C05"/>
    <w:rsid w:val="006E1C4B"/>
    <w:rsid w:val="006E3080"/>
    <w:rsid w:val="006E38E7"/>
    <w:rsid w:val="006E4BE1"/>
    <w:rsid w:val="006E50D9"/>
    <w:rsid w:val="006E542D"/>
    <w:rsid w:val="006E69F3"/>
    <w:rsid w:val="006F0A39"/>
    <w:rsid w:val="006F5510"/>
    <w:rsid w:val="00701EDB"/>
    <w:rsid w:val="00706ABA"/>
    <w:rsid w:val="00710405"/>
    <w:rsid w:val="00712093"/>
    <w:rsid w:val="00712828"/>
    <w:rsid w:val="00712B03"/>
    <w:rsid w:val="00713DD1"/>
    <w:rsid w:val="00715875"/>
    <w:rsid w:val="00715AB0"/>
    <w:rsid w:val="00716BE5"/>
    <w:rsid w:val="00720A5D"/>
    <w:rsid w:val="00722AAC"/>
    <w:rsid w:val="00723586"/>
    <w:rsid w:val="0072437A"/>
    <w:rsid w:val="00724567"/>
    <w:rsid w:val="007313F1"/>
    <w:rsid w:val="007330D3"/>
    <w:rsid w:val="00733637"/>
    <w:rsid w:val="00733FB7"/>
    <w:rsid w:val="00736AFB"/>
    <w:rsid w:val="00737A89"/>
    <w:rsid w:val="00740204"/>
    <w:rsid w:val="00741BCE"/>
    <w:rsid w:val="00744B1D"/>
    <w:rsid w:val="00745137"/>
    <w:rsid w:val="00747041"/>
    <w:rsid w:val="007472C1"/>
    <w:rsid w:val="0075148D"/>
    <w:rsid w:val="00752CF1"/>
    <w:rsid w:val="00752EB1"/>
    <w:rsid w:val="00754050"/>
    <w:rsid w:val="0076129A"/>
    <w:rsid w:val="007612F6"/>
    <w:rsid w:val="0076171F"/>
    <w:rsid w:val="007635AB"/>
    <w:rsid w:val="0076406A"/>
    <w:rsid w:val="00764238"/>
    <w:rsid w:val="00771AA1"/>
    <w:rsid w:val="007740CA"/>
    <w:rsid w:val="00775DB2"/>
    <w:rsid w:val="00776439"/>
    <w:rsid w:val="007767D9"/>
    <w:rsid w:val="00777994"/>
    <w:rsid w:val="00782EED"/>
    <w:rsid w:val="007833EA"/>
    <w:rsid w:val="007879FD"/>
    <w:rsid w:val="00787D2E"/>
    <w:rsid w:val="0079125C"/>
    <w:rsid w:val="0079137B"/>
    <w:rsid w:val="00791639"/>
    <w:rsid w:val="00792722"/>
    <w:rsid w:val="00793D0B"/>
    <w:rsid w:val="00794200"/>
    <w:rsid w:val="007955F4"/>
    <w:rsid w:val="00796EFF"/>
    <w:rsid w:val="0079760B"/>
    <w:rsid w:val="007A127A"/>
    <w:rsid w:val="007A1E61"/>
    <w:rsid w:val="007A2D4E"/>
    <w:rsid w:val="007A38B4"/>
    <w:rsid w:val="007A44ED"/>
    <w:rsid w:val="007B1EA3"/>
    <w:rsid w:val="007B32DC"/>
    <w:rsid w:val="007B3861"/>
    <w:rsid w:val="007B40DB"/>
    <w:rsid w:val="007B4B00"/>
    <w:rsid w:val="007B58B0"/>
    <w:rsid w:val="007B6E62"/>
    <w:rsid w:val="007C3772"/>
    <w:rsid w:val="007C4CAE"/>
    <w:rsid w:val="007C4DA8"/>
    <w:rsid w:val="007C67A5"/>
    <w:rsid w:val="007C69CB"/>
    <w:rsid w:val="007D032D"/>
    <w:rsid w:val="007D2EFA"/>
    <w:rsid w:val="007D674F"/>
    <w:rsid w:val="007D764D"/>
    <w:rsid w:val="007E0AD9"/>
    <w:rsid w:val="007E6455"/>
    <w:rsid w:val="007E76A4"/>
    <w:rsid w:val="007F5091"/>
    <w:rsid w:val="007F6D9E"/>
    <w:rsid w:val="008033D4"/>
    <w:rsid w:val="0080398A"/>
    <w:rsid w:val="00805501"/>
    <w:rsid w:val="00805D54"/>
    <w:rsid w:val="008063A4"/>
    <w:rsid w:val="008075F9"/>
    <w:rsid w:val="00810E18"/>
    <w:rsid w:val="00811944"/>
    <w:rsid w:val="00812913"/>
    <w:rsid w:val="00812E09"/>
    <w:rsid w:val="00815287"/>
    <w:rsid w:val="00816A77"/>
    <w:rsid w:val="00817394"/>
    <w:rsid w:val="00817878"/>
    <w:rsid w:val="008207CB"/>
    <w:rsid w:val="00820A19"/>
    <w:rsid w:val="0082314F"/>
    <w:rsid w:val="00825185"/>
    <w:rsid w:val="00827D11"/>
    <w:rsid w:val="008312A0"/>
    <w:rsid w:val="00832AFE"/>
    <w:rsid w:val="008345B1"/>
    <w:rsid w:val="00834C3D"/>
    <w:rsid w:val="00835135"/>
    <w:rsid w:val="0083709D"/>
    <w:rsid w:val="00843224"/>
    <w:rsid w:val="00844100"/>
    <w:rsid w:val="00844C26"/>
    <w:rsid w:val="00847545"/>
    <w:rsid w:val="00850193"/>
    <w:rsid w:val="00850EA2"/>
    <w:rsid w:val="008513A9"/>
    <w:rsid w:val="008523A2"/>
    <w:rsid w:val="00852571"/>
    <w:rsid w:val="00855158"/>
    <w:rsid w:val="00855B50"/>
    <w:rsid w:val="0085660B"/>
    <w:rsid w:val="00857229"/>
    <w:rsid w:val="00860061"/>
    <w:rsid w:val="00861720"/>
    <w:rsid w:val="008619C9"/>
    <w:rsid w:val="00862ED7"/>
    <w:rsid w:val="00863BAE"/>
    <w:rsid w:val="00865CAA"/>
    <w:rsid w:val="00871DB4"/>
    <w:rsid w:val="00871FF8"/>
    <w:rsid w:val="008725ED"/>
    <w:rsid w:val="00872FF4"/>
    <w:rsid w:val="00874B4F"/>
    <w:rsid w:val="008750B8"/>
    <w:rsid w:val="00876F63"/>
    <w:rsid w:val="008803E3"/>
    <w:rsid w:val="00880A8A"/>
    <w:rsid w:val="0088149C"/>
    <w:rsid w:val="008819DD"/>
    <w:rsid w:val="00883052"/>
    <w:rsid w:val="00886F45"/>
    <w:rsid w:val="00887568"/>
    <w:rsid w:val="00890703"/>
    <w:rsid w:val="0089250E"/>
    <w:rsid w:val="00892CBD"/>
    <w:rsid w:val="00895686"/>
    <w:rsid w:val="00895F84"/>
    <w:rsid w:val="00896388"/>
    <w:rsid w:val="00896AD6"/>
    <w:rsid w:val="00897527"/>
    <w:rsid w:val="008A61BE"/>
    <w:rsid w:val="008A6C5B"/>
    <w:rsid w:val="008A6F42"/>
    <w:rsid w:val="008A7515"/>
    <w:rsid w:val="008A7B67"/>
    <w:rsid w:val="008A7E64"/>
    <w:rsid w:val="008B0161"/>
    <w:rsid w:val="008B1DC5"/>
    <w:rsid w:val="008B3324"/>
    <w:rsid w:val="008B3C3F"/>
    <w:rsid w:val="008B4249"/>
    <w:rsid w:val="008B4661"/>
    <w:rsid w:val="008B50C1"/>
    <w:rsid w:val="008B661A"/>
    <w:rsid w:val="008B70B7"/>
    <w:rsid w:val="008B77AF"/>
    <w:rsid w:val="008C15EC"/>
    <w:rsid w:val="008C2BBD"/>
    <w:rsid w:val="008C3007"/>
    <w:rsid w:val="008C362E"/>
    <w:rsid w:val="008C5C47"/>
    <w:rsid w:val="008C6189"/>
    <w:rsid w:val="008D0CA1"/>
    <w:rsid w:val="008D2835"/>
    <w:rsid w:val="008D4596"/>
    <w:rsid w:val="008D4E33"/>
    <w:rsid w:val="008D5FE8"/>
    <w:rsid w:val="008D7B8F"/>
    <w:rsid w:val="008E06BB"/>
    <w:rsid w:val="008E2360"/>
    <w:rsid w:val="008E2CAE"/>
    <w:rsid w:val="008E4175"/>
    <w:rsid w:val="008E60A9"/>
    <w:rsid w:val="008E684E"/>
    <w:rsid w:val="008F0586"/>
    <w:rsid w:val="008F2245"/>
    <w:rsid w:val="008F2755"/>
    <w:rsid w:val="008F2C4B"/>
    <w:rsid w:val="008F3949"/>
    <w:rsid w:val="008F63EF"/>
    <w:rsid w:val="008F700C"/>
    <w:rsid w:val="00900EEF"/>
    <w:rsid w:val="00904126"/>
    <w:rsid w:val="009050CD"/>
    <w:rsid w:val="009072C2"/>
    <w:rsid w:val="00911865"/>
    <w:rsid w:val="0091260E"/>
    <w:rsid w:val="009149B4"/>
    <w:rsid w:val="00915476"/>
    <w:rsid w:val="00916A54"/>
    <w:rsid w:val="0091711A"/>
    <w:rsid w:val="009208AD"/>
    <w:rsid w:val="009242A3"/>
    <w:rsid w:val="009263DA"/>
    <w:rsid w:val="009272C8"/>
    <w:rsid w:val="009273DE"/>
    <w:rsid w:val="00932A9D"/>
    <w:rsid w:val="00932CAD"/>
    <w:rsid w:val="00932FDB"/>
    <w:rsid w:val="009360C7"/>
    <w:rsid w:val="00940D26"/>
    <w:rsid w:val="00943A21"/>
    <w:rsid w:val="00944211"/>
    <w:rsid w:val="0094559B"/>
    <w:rsid w:val="00945859"/>
    <w:rsid w:val="00945E69"/>
    <w:rsid w:val="0094606A"/>
    <w:rsid w:val="00955224"/>
    <w:rsid w:val="009608C6"/>
    <w:rsid w:val="00962DD1"/>
    <w:rsid w:val="0096349E"/>
    <w:rsid w:val="009634A8"/>
    <w:rsid w:val="00964EB8"/>
    <w:rsid w:val="009670F0"/>
    <w:rsid w:val="00967B29"/>
    <w:rsid w:val="009704F2"/>
    <w:rsid w:val="00970E45"/>
    <w:rsid w:val="009718EA"/>
    <w:rsid w:val="009727B2"/>
    <w:rsid w:val="00975D96"/>
    <w:rsid w:val="009772CB"/>
    <w:rsid w:val="0098002D"/>
    <w:rsid w:val="00983102"/>
    <w:rsid w:val="00983F83"/>
    <w:rsid w:val="0098441E"/>
    <w:rsid w:val="00984606"/>
    <w:rsid w:val="009855BB"/>
    <w:rsid w:val="009866B0"/>
    <w:rsid w:val="00992EE1"/>
    <w:rsid w:val="00993F46"/>
    <w:rsid w:val="00995C1E"/>
    <w:rsid w:val="00997F2C"/>
    <w:rsid w:val="009A3DD7"/>
    <w:rsid w:val="009A57A0"/>
    <w:rsid w:val="009A6CC6"/>
    <w:rsid w:val="009B442D"/>
    <w:rsid w:val="009B5553"/>
    <w:rsid w:val="009C008E"/>
    <w:rsid w:val="009C371E"/>
    <w:rsid w:val="009C44E6"/>
    <w:rsid w:val="009C5C35"/>
    <w:rsid w:val="009C6EBA"/>
    <w:rsid w:val="009D01D3"/>
    <w:rsid w:val="009D153D"/>
    <w:rsid w:val="009D308E"/>
    <w:rsid w:val="009D33CB"/>
    <w:rsid w:val="009D4FAE"/>
    <w:rsid w:val="009E0FAC"/>
    <w:rsid w:val="009E2C29"/>
    <w:rsid w:val="009E5D32"/>
    <w:rsid w:val="009E6970"/>
    <w:rsid w:val="009F156C"/>
    <w:rsid w:val="009F3445"/>
    <w:rsid w:val="009F414F"/>
    <w:rsid w:val="009F5410"/>
    <w:rsid w:val="009F7FF7"/>
    <w:rsid w:val="00A007DB"/>
    <w:rsid w:val="00A00953"/>
    <w:rsid w:val="00A019DE"/>
    <w:rsid w:val="00A036E8"/>
    <w:rsid w:val="00A07941"/>
    <w:rsid w:val="00A07BD2"/>
    <w:rsid w:val="00A1039C"/>
    <w:rsid w:val="00A1133A"/>
    <w:rsid w:val="00A12842"/>
    <w:rsid w:val="00A12D45"/>
    <w:rsid w:val="00A12EBE"/>
    <w:rsid w:val="00A12FA2"/>
    <w:rsid w:val="00A13378"/>
    <w:rsid w:val="00A13C8E"/>
    <w:rsid w:val="00A15226"/>
    <w:rsid w:val="00A2021C"/>
    <w:rsid w:val="00A20CEF"/>
    <w:rsid w:val="00A21137"/>
    <w:rsid w:val="00A22C63"/>
    <w:rsid w:val="00A240B9"/>
    <w:rsid w:val="00A246CE"/>
    <w:rsid w:val="00A25F60"/>
    <w:rsid w:val="00A3074A"/>
    <w:rsid w:val="00A33392"/>
    <w:rsid w:val="00A3490D"/>
    <w:rsid w:val="00A35291"/>
    <w:rsid w:val="00A42139"/>
    <w:rsid w:val="00A42B58"/>
    <w:rsid w:val="00A45EC8"/>
    <w:rsid w:val="00A46089"/>
    <w:rsid w:val="00A465EB"/>
    <w:rsid w:val="00A51CFD"/>
    <w:rsid w:val="00A524F8"/>
    <w:rsid w:val="00A558ED"/>
    <w:rsid w:val="00A56516"/>
    <w:rsid w:val="00A6071D"/>
    <w:rsid w:val="00A669A2"/>
    <w:rsid w:val="00A707CF"/>
    <w:rsid w:val="00A713E2"/>
    <w:rsid w:val="00A71CAB"/>
    <w:rsid w:val="00A71F90"/>
    <w:rsid w:val="00A72741"/>
    <w:rsid w:val="00A72C3F"/>
    <w:rsid w:val="00A80204"/>
    <w:rsid w:val="00A80456"/>
    <w:rsid w:val="00A81B8D"/>
    <w:rsid w:val="00A95111"/>
    <w:rsid w:val="00A979EF"/>
    <w:rsid w:val="00AA11E1"/>
    <w:rsid w:val="00AA1554"/>
    <w:rsid w:val="00AA1B17"/>
    <w:rsid w:val="00AA1D97"/>
    <w:rsid w:val="00AA47BC"/>
    <w:rsid w:val="00AA6715"/>
    <w:rsid w:val="00AA7140"/>
    <w:rsid w:val="00AA7A7D"/>
    <w:rsid w:val="00AB02F4"/>
    <w:rsid w:val="00AB05FC"/>
    <w:rsid w:val="00AB08C3"/>
    <w:rsid w:val="00AB239E"/>
    <w:rsid w:val="00AB2D3B"/>
    <w:rsid w:val="00AB3712"/>
    <w:rsid w:val="00AB552A"/>
    <w:rsid w:val="00AB5B54"/>
    <w:rsid w:val="00AC2737"/>
    <w:rsid w:val="00AC3E49"/>
    <w:rsid w:val="00AC4239"/>
    <w:rsid w:val="00AC45BA"/>
    <w:rsid w:val="00AC4BF2"/>
    <w:rsid w:val="00AC531E"/>
    <w:rsid w:val="00AC5BE3"/>
    <w:rsid w:val="00AC6EE0"/>
    <w:rsid w:val="00AC7235"/>
    <w:rsid w:val="00AC79C1"/>
    <w:rsid w:val="00AC7E5E"/>
    <w:rsid w:val="00AD2CC2"/>
    <w:rsid w:val="00AD3442"/>
    <w:rsid w:val="00AD38B6"/>
    <w:rsid w:val="00AD39EC"/>
    <w:rsid w:val="00AD4AA1"/>
    <w:rsid w:val="00AD4D40"/>
    <w:rsid w:val="00AD615E"/>
    <w:rsid w:val="00AD6BE0"/>
    <w:rsid w:val="00AD6DBF"/>
    <w:rsid w:val="00AE0F2D"/>
    <w:rsid w:val="00AE441E"/>
    <w:rsid w:val="00AE73CA"/>
    <w:rsid w:val="00AE73E2"/>
    <w:rsid w:val="00AF2D95"/>
    <w:rsid w:val="00AF5E51"/>
    <w:rsid w:val="00AF7A65"/>
    <w:rsid w:val="00B034B1"/>
    <w:rsid w:val="00B0526A"/>
    <w:rsid w:val="00B05EED"/>
    <w:rsid w:val="00B074EE"/>
    <w:rsid w:val="00B07BC9"/>
    <w:rsid w:val="00B07D64"/>
    <w:rsid w:val="00B2187A"/>
    <w:rsid w:val="00B21A6D"/>
    <w:rsid w:val="00B23697"/>
    <w:rsid w:val="00B23972"/>
    <w:rsid w:val="00B23EC0"/>
    <w:rsid w:val="00B24392"/>
    <w:rsid w:val="00B26746"/>
    <w:rsid w:val="00B26852"/>
    <w:rsid w:val="00B26F89"/>
    <w:rsid w:val="00B27B6E"/>
    <w:rsid w:val="00B30475"/>
    <w:rsid w:val="00B31366"/>
    <w:rsid w:val="00B31C24"/>
    <w:rsid w:val="00B343C0"/>
    <w:rsid w:val="00B354CC"/>
    <w:rsid w:val="00B35CC4"/>
    <w:rsid w:val="00B41861"/>
    <w:rsid w:val="00B41916"/>
    <w:rsid w:val="00B44953"/>
    <w:rsid w:val="00B45154"/>
    <w:rsid w:val="00B4653D"/>
    <w:rsid w:val="00B47DC6"/>
    <w:rsid w:val="00B531ED"/>
    <w:rsid w:val="00B53264"/>
    <w:rsid w:val="00B53C63"/>
    <w:rsid w:val="00B55F78"/>
    <w:rsid w:val="00B56B4E"/>
    <w:rsid w:val="00B57942"/>
    <w:rsid w:val="00B60362"/>
    <w:rsid w:val="00B62451"/>
    <w:rsid w:val="00B631D8"/>
    <w:rsid w:val="00B64208"/>
    <w:rsid w:val="00B64842"/>
    <w:rsid w:val="00B657D2"/>
    <w:rsid w:val="00B666CA"/>
    <w:rsid w:val="00B668B6"/>
    <w:rsid w:val="00B66A40"/>
    <w:rsid w:val="00B67B43"/>
    <w:rsid w:val="00B73F17"/>
    <w:rsid w:val="00B7571A"/>
    <w:rsid w:val="00B804CA"/>
    <w:rsid w:val="00B83043"/>
    <w:rsid w:val="00B845A9"/>
    <w:rsid w:val="00B8623C"/>
    <w:rsid w:val="00B8747E"/>
    <w:rsid w:val="00B91996"/>
    <w:rsid w:val="00B91B1F"/>
    <w:rsid w:val="00B91DDB"/>
    <w:rsid w:val="00B92EFD"/>
    <w:rsid w:val="00B932A5"/>
    <w:rsid w:val="00B93F04"/>
    <w:rsid w:val="00B94871"/>
    <w:rsid w:val="00B96060"/>
    <w:rsid w:val="00B9608E"/>
    <w:rsid w:val="00BA05B6"/>
    <w:rsid w:val="00BA3514"/>
    <w:rsid w:val="00BA53CC"/>
    <w:rsid w:val="00BA5E9B"/>
    <w:rsid w:val="00BA6C56"/>
    <w:rsid w:val="00BB3E8D"/>
    <w:rsid w:val="00BB646B"/>
    <w:rsid w:val="00BB6B5B"/>
    <w:rsid w:val="00BB6FBB"/>
    <w:rsid w:val="00BC03C9"/>
    <w:rsid w:val="00BC2A2C"/>
    <w:rsid w:val="00BC3789"/>
    <w:rsid w:val="00BC3B75"/>
    <w:rsid w:val="00BD2676"/>
    <w:rsid w:val="00BD310D"/>
    <w:rsid w:val="00BD7871"/>
    <w:rsid w:val="00BE0F64"/>
    <w:rsid w:val="00BE112B"/>
    <w:rsid w:val="00BE1533"/>
    <w:rsid w:val="00BE2C4D"/>
    <w:rsid w:val="00BE2E73"/>
    <w:rsid w:val="00BE30D6"/>
    <w:rsid w:val="00BE41C9"/>
    <w:rsid w:val="00BE53F4"/>
    <w:rsid w:val="00BE5CD5"/>
    <w:rsid w:val="00BF0178"/>
    <w:rsid w:val="00BF07F8"/>
    <w:rsid w:val="00BF2B23"/>
    <w:rsid w:val="00BF3CD7"/>
    <w:rsid w:val="00BF43DF"/>
    <w:rsid w:val="00BF5521"/>
    <w:rsid w:val="00BF5D1E"/>
    <w:rsid w:val="00BF5F1D"/>
    <w:rsid w:val="00BF6AC3"/>
    <w:rsid w:val="00BF6C86"/>
    <w:rsid w:val="00C00D8B"/>
    <w:rsid w:val="00C00F7E"/>
    <w:rsid w:val="00C00F7F"/>
    <w:rsid w:val="00C01922"/>
    <w:rsid w:val="00C02F00"/>
    <w:rsid w:val="00C041D5"/>
    <w:rsid w:val="00C04278"/>
    <w:rsid w:val="00C04F03"/>
    <w:rsid w:val="00C06C5F"/>
    <w:rsid w:val="00C10B1E"/>
    <w:rsid w:val="00C117E3"/>
    <w:rsid w:val="00C12922"/>
    <w:rsid w:val="00C15A2D"/>
    <w:rsid w:val="00C17351"/>
    <w:rsid w:val="00C17910"/>
    <w:rsid w:val="00C21851"/>
    <w:rsid w:val="00C233F6"/>
    <w:rsid w:val="00C27389"/>
    <w:rsid w:val="00C27772"/>
    <w:rsid w:val="00C31D91"/>
    <w:rsid w:val="00C32991"/>
    <w:rsid w:val="00C34264"/>
    <w:rsid w:val="00C3468A"/>
    <w:rsid w:val="00C35559"/>
    <w:rsid w:val="00C35E41"/>
    <w:rsid w:val="00C36023"/>
    <w:rsid w:val="00C36875"/>
    <w:rsid w:val="00C36E8C"/>
    <w:rsid w:val="00C42DC5"/>
    <w:rsid w:val="00C43FD3"/>
    <w:rsid w:val="00C440F9"/>
    <w:rsid w:val="00C447E1"/>
    <w:rsid w:val="00C450A8"/>
    <w:rsid w:val="00C4611B"/>
    <w:rsid w:val="00C47787"/>
    <w:rsid w:val="00C4778F"/>
    <w:rsid w:val="00C50699"/>
    <w:rsid w:val="00C50E10"/>
    <w:rsid w:val="00C52843"/>
    <w:rsid w:val="00C54409"/>
    <w:rsid w:val="00C55220"/>
    <w:rsid w:val="00C563D6"/>
    <w:rsid w:val="00C61601"/>
    <w:rsid w:val="00C6265D"/>
    <w:rsid w:val="00C64685"/>
    <w:rsid w:val="00C678FE"/>
    <w:rsid w:val="00C70690"/>
    <w:rsid w:val="00C75E5E"/>
    <w:rsid w:val="00C76337"/>
    <w:rsid w:val="00C77433"/>
    <w:rsid w:val="00C8158E"/>
    <w:rsid w:val="00C8198B"/>
    <w:rsid w:val="00C87080"/>
    <w:rsid w:val="00C9072D"/>
    <w:rsid w:val="00C9096F"/>
    <w:rsid w:val="00C94C0D"/>
    <w:rsid w:val="00CA160A"/>
    <w:rsid w:val="00CA1716"/>
    <w:rsid w:val="00CA2B4E"/>
    <w:rsid w:val="00CB0195"/>
    <w:rsid w:val="00CB081C"/>
    <w:rsid w:val="00CB1298"/>
    <w:rsid w:val="00CB1CF5"/>
    <w:rsid w:val="00CB24D0"/>
    <w:rsid w:val="00CB37C7"/>
    <w:rsid w:val="00CB3871"/>
    <w:rsid w:val="00CB4CCB"/>
    <w:rsid w:val="00CB4E19"/>
    <w:rsid w:val="00CB78D3"/>
    <w:rsid w:val="00CC08D5"/>
    <w:rsid w:val="00CC0BE0"/>
    <w:rsid w:val="00CC1DDC"/>
    <w:rsid w:val="00CC30DE"/>
    <w:rsid w:val="00CC339A"/>
    <w:rsid w:val="00CC584B"/>
    <w:rsid w:val="00CC73E3"/>
    <w:rsid w:val="00CD2359"/>
    <w:rsid w:val="00CD2E8D"/>
    <w:rsid w:val="00CD490A"/>
    <w:rsid w:val="00CD4DC2"/>
    <w:rsid w:val="00CD50FB"/>
    <w:rsid w:val="00CD5786"/>
    <w:rsid w:val="00CD6AE2"/>
    <w:rsid w:val="00CD7249"/>
    <w:rsid w:val="00CE0B22"/>
    <w:rsid w:val="00CE1421"/>
    <w:rsid w:val="00CE1D1F"/>
    <w:rsid w:val="00CE4DEC"/>
    <w:rsid w:val="00CE4F25"/>
    <w:rsid w:val="00CE5016"/>
    <w:rsid w:val="00CF4B29"/>
    <w:rsid w:val="00CF6573"/>
    <w:rsid w:val="00CF7576"/>
    <w:rsid w:val="00D00CE2"/>
    <w:rsid w:val="00D04A00"/>
    <w:rsid w:val="00D05115"/>
    <w:rsid w:val="00D0534E"/>
    <w:rsid w:val="00D05788"/>
    <w:rsid w:val="00D06798"/>
    <w:rsid w:val="00D06B49"/>
    <w:rsid w:val="00D07E89"/>
    <w:rsid w:val="00D10A91"/>
    <w:rsid w:val="00D112D0"/>
    <w:rsid w:val="00D11CFD"/>
    <w:rsid w:val="00D15DB6"/>
    <w:rsid w:val="00D15F12"/>
    <w:rsid w:val="00D17935"/>
    <w:rsid w:val="00D26DB2"/>
    <w:rsid w:val="00D276DD"/>
    <w:rsid w:val="00D33368"/>
    <w:rsid w:val="00D33FB6"/>
    <w:rsid w:val="00D343CD"/>
    <w:rsid w:val="00D34B00"/>
    <w:rsid w:val="00D41943"/>
    <w:rsid w:val="00D41BC2"/>
    <w:rsid w:val="00D43A8F"/>
    <w:rsid w:val="00D43ADA"/>
    <w:rsid w:val="00D43BC9"/>
    <w:rsid w:val="00D444B7"/>
    <w:rsid w:val="00D45EF4"/>
    <w:rsid w:val="00D45FFC"/>
    <w:rsid w:val="00D554BD"/>
    <w:rsid w:val="00D55930"/>
    <w:rsid w:val="00D565E9"/>
    <w:rsid w:val="00D63C8D"/>
    <w:rsid w:val="00D63E4A"/>
    <w:rsid w:val="00D63E8B"/>
    <w:rsid w:val="00D64948"/>
    <w:rsid w:val="00D660E4"/>
    <w:rsid w:val="00D67B7A"/>
    <w:rsid w:val="00D70534"/>
    <w:rsid w:val="00D72E14"/>
    <w:rsid w:val="00D75BCF"/>
    <w:rsid w:val="00D76081"/>
    <w:rsid w:val="00D779D7"/>
    <w:rsid w:val="00D85A06"/>
    <w:rsid w:val="00D863A8"/>
    <w:rsid w:val="00D86FD2"/>
    <w:rsid w:val="00D900DA"/>
    <w:rsid w:val="00D90567"/>
    <w:rsid w:val="00D915FB"/>
    <w:rsid w:val="00D92933"/>
    <w:rsid w:val="00D92D48"/>
    <w:rsid w:val="00D92E48"/>
    <w:rsid w:val="00D94140"/>
    <w:rsid w:val="00D946E4"/>
    <w:rsid w:val="00D96346"/>
    <w:rsid w:val="00D966A9"/>
    <w:rsid w:val="00D96C70"/>
    <w:rsid w:val="00DA087A"/>
    <w:rsid w:val="00DA0D55"/>
    <w:rsid w:val="00DA12C1"/>
    <w:rsid w:val="00DB096E"/>
    <w:rsid w:val="00DB0A34"/>
    <w:rsid w:val="00DB24B4"/>
    <w:rsid w:val="00DB30C5"/>
    <w:rsid w:val="00DB3C74"/>
    <w:rsid w:val="00DB5F52"/>
    <w:rsid w:val="00DB62F3"/>
    <w:rsid w:val="00DB70AF"/>
    <w:rsid w:val="00DC2A6A"/>
    <w:rsid w:val="00DC40B3"/>
    <w:rsid w:val="00DC4E68"/>
    <w:rsid w:val="00DC5F90"/>
    <w:rsid w:val="00DD2762"/>
    <w:rsid w:val="00DD46CC"/>
    <w:rsid w:val="00DD4C90"/>
    <w:rsid w:val="00DD4EBB"/>
    <w:rsid w:val="00DE0EA9"/>
    <w:rsid w:val="00DE1208"/>
    <w:rsid w:val="00DE1796"/>
    <w:rsid w:val="00DE1EFB"/>
    <w:rsid w:val="00DE2604"/>
    <w:rsid w:val="00DE3F57"/>
    <w:rsid w:val="00DE6724"/>
    <w:rsid w:val="00DE6FCD"/>
    <w:rsid w:val="00DF0B5E"/>
    <w:rsid w:val="00DF2269"/>
    <w:rsid w:val="00DF429A"/>
    <w:rsid w:val="00DF5784"/>
    <w:rsid w:val="00DF7453"/>
    <w:rsid w:val="00E00EB8"/>
    <w:rsid w:val="00E058A4"/>
    <w:rsid w:val="00E06B02"/>
    <w:rsid w:val="00E06CF9"/>
    <w:rsid w:val="00E101F1"/>
    <w:rsid w:val="00E10906"/>
    <w:rsid w:val="00E10FF4"/>
    <w:rsid w:val="00E11D86"/>
    <w:rsid w:val="00E126BC"/>
    <w:rsid w:val="00E147C0"/>
    <w:rsid w:val="00E20525"/>
    <w:rsid w:val="00E22320"/>
    <w:rsid w:val="00E27480"/>
    <w:rsid w:val="00E34115"/>
    <w:rsid w:val="00E34E13"/>
    <w:rsid w:val="00E354D7"/>
    <w:rsid w:val="00E379CB"/>
    <w:rsid w:val="00E40951"/>
    <w:rsid w:val="00E410AF"/>
    <w:rsid w:val="00E41DF8"/>
    <w:rsid w:val="00E42D48"/>
    <w:rsid w:val="00E4317A"/>
    <w:rsid w:val="00E436AF"/>
    <w:rsid w:val="00E43B5F"/>
    <w:rsid w:val="00E43D33"/>
    <w:rsid w:val="00E44BE6"/>
    <w:rsid w:val="00E44CA1"/>
    <w:rsid w:val="00E45146"/>
    <w:rsid w:val="00E45F17"/>
    <w:rsid w:val="00E508AD"/>
    <w:rsid w:val="00E546F7"/>
    <w:rsid w:val="00E56E63"/>
    <w:rsid w:val="00E60D38"/>
    <w:rsid w:val="00E61179"/>
    <w:rsid w:val="00E62859"/>
    <w:rsid w:val="00E63D22"/>
    <w:rsid w:val="00E649FB"/>
    <w:rsid w:val="00E64B35"/>
    <w:rsid w:val="00E652D4"/>
    <w:rsid w:val="00E65B6E"/>
    <w:rsid w:val="00E664F7"/>
    <w:rsid w:val="00E66D3D"/>
    <w:rsid w:val="00E66EED"/>
    <w:rsid w:val="00E703C8"/>
    <w:rsid w:val="00E71A40"/>
    <w:rsid w:val="00E76181"/>
    <w:rsid w:val="00E773AA"/>
    <w:rsid w:val="00E77586"/>
    <w:rsid w:val="00E77DBF"/>
    <w:rsid w:val="00E8096D"/>
    <w:rsid w:val="00E81B25"/>
    <w:rsid w:val="00E84AE8"/>
    <w:rsid w:val="00E84C33"/>
    <w:rsid w:val="00E85118"/>
    <w:rsid w:val="00E85E6F"/>
    <w:rsid w:val="00E86556"/>
    <w:rsid w:val="00E922ED"/>
    <w:rsid w:val="00E9493D"/>
    <w:rsid w:val="00E974D7"/>
    <w:rsid w:val="00EA2BD0"/>
    <w:rsid w:val="00EA35BC"/>
    <w:rsid w:val="00EA4B3C"/>
    <w:rsid w:val="00EA575B"/>
    <w:rsid w:val="00EB35C0"/>
    <w:rsid w:val="00EB3BC0"/>
    <w:rsid w:val="00EB5808"/>
    <w:rsid w:val="00EB6DB4"/>
    <w:rsid w:val="00EB766A"/>
    <w:rsid w:val="00EC053D"/>
    <w:rsid w:val="00EC08AE"/>
    <w:rsid w:val="00EC11BA"/>
    <w:rsid w:val="00EC1760"/>
    <w:rsid w:val="00EC1D0D"/>
    <w:rsid w:val="00EC2008"/>
    <w:rsid w:val="00EC2AEE"/>
    <w:rsid w:val="00EC39E4"/>
    <w:rsid w:val="00EC4497"/>
    <w:rsid w:val="00EC5C8C"/>
    <w:rsid w:val="00EC5F94"/>
    <w:rsid w:val="00EC677F"/>
    <w:rsid w:val="00ED6A2C"/>
    <w:rsid w:val="00ED75BB"/>
    <w:rsid w:val="00EE075F"/>
    <w:rsid w:val="00EE1967"/>
    <w:rsid w:val="00EE1BB2"/>
    <w:rsid w:val="00EE1FCA"/>
    <w:rsid w:val="00EE59A5"/>
    <w:rsid w:val="00EE62C5"/>
    <w:rsid w:val="00EF1DF6"/>
    <w:rsid w:val="00EF1EFC"/>
    <w:rsid w:val="00EF59FE"/>
    <w:rsid w:val="00EF5E32"/>
    <w:rsid w:val="00EF61B9"/>
    <w:rsid w:val="00EF6B74"/>
    <w:rsid w:val="00EF7CD5"/>
    <w:rsid w:val="00F006E5"/>
    <w:rsid w:val="00F0186C"/>
    <w:rsid w:val="00F02B61"/>
    <w:rsid w:val="00F0361D"/>
    <w:rsid w:val="00F05D93"/>
    <w:rsid w:val="00F06256"/>
    <w:rsid w:val="00F13F91"/>
    <w:rsid w:val="00F147A4"/>
    <w:rsid w:val="00F14912"/>
    <w:rsid w:val="00F2096E"/>
    <w:rsid w:val="00F2311E"/>
    <w:rsid w:val="00F26188"/>
    <w:rsid w:val="00F34AD9"/>
    <w:rsid w:val="00F35007"/>
    <w:rsid w:val="00F35FF7"/>
    <w:rsid w:val="00F36FD0"/>
    <w:rsid w:val="00F3743D"/>
    <w:rsid w:val="00F412E8"/>
    <w:rsid w:val="00F41CB5"/>
    <w:rsid w:val="00F43C55"/>
    <w:rsid w:val="00F43D4D"/>
    <w:rsid w:val="00F448DA"/>
    <w:rsid w:val="00F45761"/>
    <w:rsid w:val="00F461A0"/>
    <w:rsid w:val="00F47248"/>
    <w:rsid w:val="00F47E01"/>
    <w:rsid w:val="00F500CA"/>
    <w:rsid w:val="00F51FF2"/>
    <w:rsid w:val="00F52226"/>
    <w:rsid w:val="00F52345"/>
    <w:rsid w:val="00F5277B"/>
    <w:rsid w:val="00F54700"/>
    <w:rsid w:val="00F5604B"/>
    <w:rsid w:val="00F56C1B"/>
    <w:rsid w:val="00F57616"/>
    <w:rsid w:val="00F60DEF"/>
    <w:rsid w:val="00F618E4"/>
    <w:rsid w:val="00F6272C"/>
    <w:rsid w:val="00F635AA"/>
    <w:rsid w:val="00F637B3"/>
    <w:rsid w:val="00F649BC"/>
    <w:rsid w:val="00F668BF"/>
    <w:rsid w:val="00F70725"/>
    <w:rsid w:val="00F72B61"/>
    <w:rsid w:val="00F72F92"/>
    <w:rsid w:val="00F73320"/>
    <w:rsid w:val="00F7401F"/>
    <w:rsid w:val="00F74271"/>
    <w:rsid w:val="00F742B4"/>
    <w:rsid w:val="00F761F8"/>
    <w:rsid w:val="00F773BC"/>
    <w:rsid w:val="00F7756B"/>
    <w:rsid w:val="00F81CBA"/>
    <w:rsid w:val="00F82D2D"/>
    <w:rsid w:val="00F83997"/>
    <w:rsid w:val="00F84B31"/>
    <w:rsid w:val="00F853B2"/>
    <w:rsid w:val="00F87CEF"/>
    <w:rsid w:val="00F9007B"/>
    <w:rsid w:val="00F9226D"/>
    <w:rsid w:val="00F93DBE"/>
    <w:rsid w:val="00F93FDD"/>
    <w:rsid w:val="00F953F4"/>
    <w:rsid w:val="00FA072D"/>
    <w:rsid w:val="00FA53F2"/>
    <w:rsid w:val="00FA7EBB"/>
    <w:rsid w:val="00FB0348"/>
    <w:rsid w:val="00FB099C"/>
    <w:rsid w:val="00FB17E0"/>
    <w:rsid w:val="00FB2901"/>
    <w:rsid w:val="00FB41C1"/>
    <w:rsid w:val="00FB4558"/>
    <w:rsid w:val="00FB6D04"/>
    <w:rsid w:val="00FC113C"/>
    <w:rsid w:val="00FC236B"/>
    <w:rsid w:val="00FC2AFB"/>
    <w:rsid w:val="00FC5CFB"/>
    <w:rsid w:val="00FC7DF6"/>
    <w:rsid w:val="00FC7FB1"/>
    <w:rsid w:val="00FD0833"/>
    <w:rsid w:val="00FD13E5"/>
    <w:rsid w:val="00FD351E"/>
    <w:rsid w:val="00FD407D"/>
    <w:rsid w:val="00FD4804"/>
    <w:rsid w:val="00FD5BCF"/>
    <w:rsid w:val="00FD5D5A"/>
    <w:rsid w:val="00FE08B8"/>
    <w:rsid w:val="00FE1152"/>
    <w:rsid w:val="00FE332C"/>
    <w:rsid w:val="00FE3C5A"/>
    <w:rsid w:val="00FE58B5"/>
    <w:rsid w:val="00FE607E"/>
    <w:rsid w:val="00FF052C"/>
    <w:rsid w:val="00FF2288"/>
    <w:rsid w:val="00FF3E3B"/>
    <w:rsid w:val="00FF4F3B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CF1FB1-E913-4496-A086-4B4F092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4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416"/>
    <w:rPr>
      <w:sz w:val="20"/>
      <w:szCs w:val="20"/>
    </w:rPr>
  </w:style>
  <w:style w:type="paragraph" w:styleId="a7">
    <w:name w:val="List Paragraph"/>
    <w:basedOn w:val="a"/>
    <w:uiPriority w:val="34"/>
    <w:qFormat/>
    <w:rsid w:val="00033B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0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0D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31D91"/>
  </w:style>
  <w:style w:type="paragraph" w:styleId="ac">
    <w:name w:val="Salutation"/>
    <w:basedOn w:val="a"/>
    <w:next w:val="a"/>
    <w:link w:val="ad"/>
    <w:uiPriority w:val="99"/>
    <w:unhideWhenUsed/>
    <w:rsid w:val="004D4F01"/>
    <w:rPr>
      <w:rFonts w:ascii="標楷體" w:eastAsia="標楷體" w:hAnsi="標楷體"/>
      <w:szCs w:val="28"/>
    </w:rPr>
  </w:style>
  <w:style w:type="character" w:customStyle="1" w:styleId="ad">
    <w:name w:val="問候 字元"/>
    <w:basedOn w:val="a0"/>
    <w:link w:val="ac"/>
    <w:uiPriority w:val="99"/>
    <w:rsid w:val="004D4F01"/>
    <w:rPr>
      <w:rFonts w:ascii="標楷體" w:eastAsia="標楷體" w:hAnsi="標楷體"/>
      <w:szCs w:val="28"/>
    </w:rPr>
  </w:style>
  <w:style w:type="paragraph" w:styleId="ae">
    <w:name w:val="Closing"/>
    <w:basedOn w:val="a"/>
    <w:link w:val="af"/>
    <w:uiPriority w:val="99"/>
    <w:unhideWhenUsed/>
    <w:rsid w:val="004D4F01"/>
    <w:pPr>
      <w:ind w:leftChars="1800" w:left="100"/>
    </w:pPr>
    <w:rPr>
      <w:rFonts w:ascii="標楷體" w:eastAsia="標楷體" w:hAnsi="標楷體"/>
      <w:szCs w:val="28"/>
    </w:rPr>
  </w:style>
  <w:style w:type="character" w:customStyle="1" w:styleId="af">
    <w:name w:val="結語 字元"/>
    <w:basedOn w:val="a0"/>
    <w:link w:val="ae"/>
    <w:uiPriority w:val="99"/>
    <w:rsid w:val="004D4F01"/>
    <w:rPr>
      <w:rFonts w:ascii="標楷體" w:eastAsia="標楷體" w:hAnsi="標楷體"/>
      <w:szCs w:val="28"/>
    </w:rPr>
  </w:style>
  <w:style w:type="character" w:styleId="af0">
    <w:name w:val="annotation reference"/>
    <w:basedOn w:val="a0"/>
    <w:uiPriority w:val="99"/>
    <w:semiHidden/>
    <w:unhideWhenUsed/>
    <w:rsid w:val="005F32C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32CE"/>
  </w:style>
  <w:style w:type="character" w:customStyle="1" w:styleId="af2">
    <w:name w:val="註解文字 字元"/>
    <w:basedOn w:val="a0"/>
    <w:link w:val="af1"/>
    <w:uiPriority w:val="99"/>
    <w:semiHidden/>
    <w:rsid w:val="005F32C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32CE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F32CE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5F32CE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5F32C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F32C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5C6CB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C6C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4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3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2980-22C0-0E48-9414-48CF013789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891</Words>
  <Characters>5082</Characters>
  <Application>Microsoft Office Word</Application>
  <DocSecurity>0</DocSecurity>
  <Lines>42</Lines>
  <Paragraphs>11</Paragraphs>
  <ScaleCrop>false</ScaleCrop>
  <Company>immi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石村平</dc:creator>
  <cp:keywords/>
  <dc:description/>
  <cp:lastModifiedBy>Chen Chiahao</cp:lastModifiedBy>
  <cp:revision>2</cp:revision>
  <cp:lastPrinted>2023-12-19T10:27:00Z</cp:lastPrinted>
  <dcterms:created xsi:type="dcterms:W3CDTF">2023-12-29T01:44:00Z</dcterms:created>
  <dcterms:modified xsi:type="dcterms:W3CDTF">2023-12-29T01:44:00Z</dcterms:modified>
</cp:coreProperties>
</file>